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76CA" w14:textId="77777777" w:rsidR="00A03492" w:rsidRPr="00045855" w:rsidRDefault="00A03492" w:rsidP="00A03492">
      <w:pPr>
        <w:spacing w:after="0" w:line="240" w:lineRule="auto"/>
        <w:jc w:val="center"/>
        <w:rPr>
          <w:rFonts w:ascii="Calibri" w:eastAsia="Times New Roman" w:hAnsi="Calibri" w:cs="Times New Roman"/>
          <w:b/>
          <w:sz w:val="32"/>
          <w:szCs w:val="32"/>
        </w:rPr>
      </w:pPr>
      <w:bookmarkStart w:id="0" w:name="_Hlk497984602"/>
      <w:bookmarkStart w:id="1" w:name="_Hlk54622447"/>
      <w:r w:rsidRPr="00045855">
        <w:rPr>
          <w:rFonts w:ascii="Calibri" w:eastAsia="Times New Roman" w:hAnsi="Calibri" w:cs="Times New Roman"/>
          <w:b/>
          <w:sz w:val="32"/>
          <w:szCs w:val="32"/>
        </w:rPr>
        <w:t>SCHS SAC Agenda</w:t>
      </w:r>
    </w:p>
    <w:p w14:paraId="516EF355" w14:textId="75F2840F" w:rsidR="00A03492" w:rsidRPr="00045855" w:rsidRDefault="00A03492" w:rsidP="00A03492">
      <w:pPr>
        <w:spacing w:after="0" w:line="240" w:lineRule="auto"/>
        <w:jc w:val="center"/>
        <w:rPr>
          <w:rFonts w:ascii="Calibri" w:eastAsia="Times New Roman" w:hAnsi="Calibri" w:cs="Times New Roman"/>
          <w:b/>
          <w:sz w:val="32"/>
          <w:szCs w:val="32"/>
        </w:rPr>
      </w:pPr>
      <w:r w:rsidRPr="00045855">
        <w:rPr>
          <w:rFonts w:ascii="Calibri" w:eastAsia="Times New Roman" w:hAnsi="Calibri" w:cs="Times New Roman"/>
          <w:b/>
          <w:sz w:val="32"/>
          <w:szCs w:val="32"/>
        </w:rPr>
        <w:t>Monday, September 2</w:t>
      </w:r>
      <w:r w:rsidR="00792C46">
        <w:rPr>
          <w:rFonts w:ascii="Calibri" w:eastAsia="Times New Roman" w:hAnsi="Calibri" w:cs="Times New Roman"/>
          <w:b/>
          <w:sz w:val="32"/>
          <w:szCs w:val="32"/>
        </w:rPr>
        <w:t>6</w:t>
      </w:r>
      <w:r w:rsidRPr="00045855">
        <w:rPr>
          <w:rFonts w:ascii="Calibri" w:eastAsia="Times New Roman" w:hAnsi="Calibri" w:cs="Times New Roman"/>
          <w:b/>
          <w:sz w:val="32"/>
          <w:szCs w:val="32"/>
        </w:rPr>
        <w:t>, 202</w:t>
      </w:r>
      <w:r w:rsidR="00792C46">
        <w:rPr>
          <w:rFonts w:ascii="Calibri" w:eastAsia="Times New Roman" w:hAnsi="Calibri" w:cs="Times New Roman"/>
          <w:b/>
          <w:sz w:val="32"/>
          <w:szCs w:val="32"/>
        </w:rPr>
        <w:t>2</w:t>
      </w:r>
    </w:p>
    <w:p w14:paraId="7483EC86" w14:textId="77777777" w:rsidR="00A03492" w:rsidRPr="00A03492" w:rsidRDefault="00A03492" w:rsidP="00A03492">
      <w:pPr>
        <w:keepNext/>
        <w:tabs>
          <w:tab w:val="left" w:pos="720"/>
          <w:tab w:val="right" w:pos="6570"/>
        </w:tabs>
        <w:spacing w:after="0" w:line="240" w:lineRule="auto"/>
        <w:outlineLvl w:val="1"/>
        <w:rPr>
          <w:rFonts w:ascii="Calibri" w:eastAsia="Times New Roman" w:hAnsi="Calibri" w:cs="Times New Roman"/>
          <w:b/>
        </w:rPr>
      </w:pPr>
      <w:r w:rsidRPr="00A03492">
        <w:rPr>
          <w:rFonts w:ascii="Calibri" w:eastAsia="Times New Roman" w:hAnsi="Calibri" w:cs="Times New Roman"/>
          <w:b/>
        </w:rPr>
        <w:t>New Business</w:t>
      </w:r>
      <w:r w:rsidRPr="00A03492">
        <w:rPr>
          <w:rFonts w:ascii="Calibri" w:eastAsia="Times New Roman" w:hAnsi="Calibri" w:cs="Times New Roman"/>
          <w:b/>
        </w:rPr>
        <w:tab/>
        <w:t xml:space="preserve"> </w:t>
      </w:r>
    </w:p>
    <w:p w14:paraId="0415BF21" w14:textId="77777777" w:rsidR="00A03492" w:rsidRPr="00A03492" w:rsidRDefault="00A03492" w:rsidP="00A03492">
      <w:pPr>
        <w:numPr>
          <w:ilvl w:val="0"/>
          <w:numId w:val="1"/>
        </w:numPr>
        <w:tabs>
          <w:tab w:val="left" w:pos="720"/>
          <w:tab w:val="right" w:pos="3060"/>
          <w:tab w:val="left" w:pos="4680"/>
        </w:tabs>
        <w:spacing w:after="0" w:line="240" w:lineRule="auto"/>
        <w:ind w:left="720"/>
        <w:rPr>
          <w:rFonts w:ascii="Calibri" w:eastAsia="Times New Roman" w:hAnsi="Calibri" w:cs="Times New Roman"/>
        </w:rPr>
      </w:pPr>
      <w:r w:rsidRPr="00A03492">
        <w:rPr>
          <w:rFonts w:ascii="Calibri" w:eastAsia="Times New Roman" w:hAnsi="Calibri" w:cs="Times New Roman"/>
        </w:rPr>
        <w:t>Public Input on Agenda Items</w:t>
      </w:r>
      <w:r w:rsidRPr="00A03492">
        <w:rPr>
          <w:rFonts w:ascii="Calibri" w:eastAsia="Times New Roman" w:hAnsi="Calibri" w:cs="Times New Roman"/>
        </w:rPr>
        <w:tab/>
      </w:r>
      <w:r w:rsidRPr="00A03492">
        <w:rPr>
          <w:rFonts w:ascii="Calibri" w:eastAsia="Times New Roman" w:hAnsi="Calibri" w:cs="Times New Roman"/>
        </w:rPr>
        <w:tab/>
      </w:r>
      <w:r w:rsidRPr="00A03492">
        <w:rPr>
          <w:rFonts w:ascii="Calibri" w:eastAsia="Times New Roman" w:hAnsi="Calibri" w:cs="Times New Roman"/>
        </w:rPr>
        <w:tab/>
      </w:r>
      <w:r w:rsidRPr="00A03492">
        <w:rPr>
          <w:rFonts w:ascii="Calibri" w:eastAsia="Times New Roman" w:hAnsi="Calibri" w:cs="Times New Roman"/>
        </w:rPr>
        <w:tab/>
      </w:r>
    </w:p>
    <w:p w14:paraId="466916CE" w14:textId="67F7CB52" w:rsidR="00A03492" w:rsidRDefault="00A03492" w:rsidP="00A03492">
      <w:pPr>
        <w:numPr>
          <w:ilvl w:val="0"/>
          <w:numId w:val="1"/>
        </w:numPr>
        <w:tabs>
          <w:tab w:val="left" w:pos="720"/>
          <w:tab w:val="right" w:pos="3060"/>
          <w:tab w:val="left" w:pos="4680"/>
        </w:tabs>
        <w:spacing w:after="0" w:line="240" w:lineRule="auto"/>
        <w:ind w:left="720"/>
        <w:rPr>
          <w:rFonts w:ascii="Calibri" w:eastAsia="Times New Roman" w:hAnsi="Calibri" w:cs="Times New Roman"/>
        </w:rPr>
      </w:pPr>
      <w:r w:rsidRPr="00A03492">
        <w:rPr>
          <w:rFonts w:ascii="Calibri" w:eastAsia="Times New Roman" w:hAnsi="Calibri" w:cs="Times New Roman"/>
        </w:rPr>
        <w:t xml:space="preserve">Budget Requests </w:t>
      </w:r>
      <w:r w:rsidR="0010490B">
        <w:rPr>
          <w:rFonts w:ascii="Calibri" w:eastAsia="Times New Roman" w:hAnsi="Calibri" w:cs="Times New Roman"/>
        </w:rPr>
        <w:t xml:space="preserve">(current balance </w:t>
      </w:r>
      <w:r w:rsidR="00190106">
        <w:rPr>
          <w:rFonts w:ascii="Calibri" w:eastAsia="Times New Roman" w:hAnsi="Calibri" w:cs="Times New Roman"/>
        </w:rPr>
        <w:t>$</w:t>
      </w:r>
      <w:r w:rsidR="008A710D">
        <w:rPr>
          <w:rFonts w:ascii="Calibri" w:eastAsia="Times New Roman" w:hAnsi="Calibri" w:cs="Times New Roman"/>
        </w:rPr>
        <w:t xml:space="preserve">24881.08- </w:t>
      </w:r>
      <w:r w:rsidR="00794266">
        <w:rPr>
          <w:rFonts w:ascii="Calibri" w:eastAsia="Times New Roman" w:hAnsi="Calibri" w:cs="Times New Roman"/>
        </w:rPr>
        <w:t>$2300</w:t>
      </w:r>
      <w:r w:rsidR="00115C2A">
        <w:rPr>
          <w:rFonts w:ascii="Calibri" w:eastAsia="Times New Roman" w:hAnsi="Calibri" w:cs="Times New Roman"/>
        </w:rPr>
        <w:t xml:space="preserve"> </w:t>
      </w:r>
      <w:r w:rsidR="004267BF">
        <w:rPr>
          <w:rFonts w:ascii="Calibri" w:eastAsia="Times New Roman" w:hAnsi="Calibri" w:cs="Times New Roman"/>
        </w:rPr>
        <w:t xml:space="preserve">already </w:t>
      </w:r>
      <w:r w:rsidR="00115C2A">
        <w:rPr>
          <w:rFonts w:ascii="Calibri" w:eastAsia="Times New Roman" w:hAnsi="Calibri" w:cs="Times New Roman"/>
        </w:rPr>
        <w:t>approved</w:t>
      </w:r>
      <w:r w:rsidR="004267BF">
        <w:rPr>
          <w:rFonts w:ascii="Calibri" w:eastAsia="Times New Roman" w:hAnsi="Calibri" w:cs="Times New Roman"/>
        </w:rPr>
        <w:t xml:space="preserve">= </w:t>
      </w:r>
      <w:r w:rsidR="0010490B">
        <w:rPr>
          <w:rFonts w:ascii="Calibri" w:eastAsia="Times New Roman" w:hAnsi="Calibri" w:cs="Times New Roman"/>
        </w:rPr>
        <w:t>$</w:t>
      </w:r>
      <w:r w:rsidR="004F19F9">
        <w:rPr>
          <w:rFonts w:ascii="Calibri" w:eastAsia="Times New Roman" w:hAnsi="Calibri" w:cs="Times New Roman"/>
        </w:rPr>
        <w:t>22581.08</w:t>
      </w:r>
      <w:r w:rsidR="004267BF">
        <w:rPr>
          <w:rFonts w:ascii="Calibri" w:eastAsia="Times New Roman" w:hAnsi="Calibri" w:cs="Times New Roman"/>
        </w:rPr>
        <w:t>)</w:t>
      </w:r>
      <w:r w:rsidR="00F634BF">
        <w:rPr>
          <w:rFonts w:ascii="Calibri" w:eastAsia="Times New Roman" w:hAnsi="Calibri" w:cs="Times New Roman"/>
        </w:rPr>
        <w:t xml:space="preserve">. </w:t>
      </w:r>
      <w:r w:rsidR="004267BF">
        <w:rPr>
          <w:rFonts w:ascii="Calibri" w:eastAsia="Times New Roman" w:hAnsi="Calibri" w:cs="Times New Roman"/>
        </w:rPr>
        <w:t xml:space="preserve">If everything is approved, the total is </w:t>
      </w:r>
      <w:r w:rsidR="004267BF" w:rsidRPr="00BE47C8">
        <w:rPr>
          <w:rFonts w:ascii="Calibri" w:eastAsia="Times New Roman" w:hAnsi="Calibri" w:cs="Times New Roman"/>
          <w:b/>
          <w:bCs/>
        </w:rPr>
        <w:t>$</w:t>
      </w:r>
      <w:r w:rsidR="006F30A2">
        <w:rPr>
          <w:rFonts w:ascii="Calibri" w:eastAsia="Times New Roman" w:hAnsi="Calibri" w:cs="Times New Roman"/>
          <w:b/>
          <w:bCs/>
        </w:rPr>
        <w:t>8075</w:t>
      </w:r>
      <w:r w:rsidR="004267BF">
        <w:rPr>
          <w:rFonts w:ascii="Calibri" w:eastAsia="Times New Roman" w:hAnsi="Calibri" w:cs="Times New Roman"/>
        </w:rPr>
        <w:t xml:space="preserve">, leaving us with a balance of </w:t>
      </w:r>
      <w:r w:rsidR="004267BF" w:rsidRPr="006A4079">
        <w:rPr>
          <w:rFonts w:ascii="Calibri" w:eastAsia="Times New Roman" w:hAnsi="Calibri" w:cs="Times New Roman"/>
          <w:b/>
          <w:bCs/>
        </w:rPr>
        <w:t>$</w:t>
      </w:r>
      <w:r w:rsidR="00C41F77">
        <w:rPr>
          <w:rFonts w:ascii="Calibri" w:eastAsia="Times New Roman" w:hAnsi="Calibri" w:cs="Times New Roman"/>
          <w:b/>
          <w:bCs/>
        </w:rPr>
        <w:t>14,506</w:t>
      </w:r>
      <w:r w:rsidR="006A4079" w:rsidRPr="006A4079">
        <w:rPr>
          <w:rFonts w:ascii="Calibri" w:eastAsia="Times New Roman" w:hAnsi="Calibri" w:cs="Times New Roman"/>
          <w:b/>
          <w:bCs/>
        </w:rPr>
        <w:t>.08</w:t>
      </w:r>
      <w:r w:rsidR="001C7F77">
        <w:rPr>
          <w:rFonts w:ascii="Calibri" w:eastAsia="Times New Roman" w:hAnsi="Calibri" w:cs="Times New Roman"/>
        </w:rPr>
        <w:t>.</w:t>
      </w:r>
    </w:p>
    <w:tbl>
      <w:tblPr>
        <w:tblStyle w:val="TableGrid"/>
        <w:tblW w:w="0" w:type="auto"/>
        <w:tblInd w:w="720" w:type="dxa"/>
        <w:tblLook w:val="04A0" w:firstRow="1" w:lastRow="0" w:firstColumn="1" w:lastColumn="0" w:noHBand="0" w:noVBand="1"/>
      </w:tblPr>
      <w:tblGrid>
        <w:gridCol w:w="1568"/>
        <w:gridCol w:w="1549"/>
        <w:gridCol w:w="5944"/>
        <w:gridCol w:w="1009"/>
      </w:tblGrid>
      <w:tr w:rsidR="006A4079" w:rsidRPr="006A4079" w14:paraId="54B03584" w14:textId="77777777" w:rsidTr="006A4079">
        <w:tc>
          <w:tcPr>
            <w:tcW w:w="1598" w:type="dxa"/>
          </w:tcPr>
          <w:p w14:paraId="7A16F6A8" w14:textId="52339170" w:rsidR="00496A2D" w:rsidRPr="006A4079" w:rsidRDefault="00113511" w:rsidP="00593ED3">
            <w:pPr>
              <w:tabs>
                <w:tab w:val="left" w:pos="720"/>
                <w:tab w:val="right" w:pos="3060"/>
                <w:tab w:val="left" w:pos="4680"/>
              </w:tabs>
              <w:rPr>
                <w:rFonts w:eastAsia="Times New Roman" w:cstheme="minorHAnsi"/>
              </w:rPr>
            </w:pPr>
            <w:r w:rsidRPr="006A4079">
              <w:rPr>
                <w:rFonts w:eastAsia="Times New Roman" w:cstheme="minorHAnsi"/>
              </w:rPr>
              <w:t xml:space="preserve">Mcclelland, B. </w:t>
            </w:r>
          </w:p>
        </w:tc>
        <w:tc>
          <w:tcPr>
            <w:tcW w:w="1187" w:type="dxa"/>
          </w:tcPr>
          <w:p w14:paraId="5E017C65" w14:textId="2EB27EFF" w:rsidR="00496A2D" w:rsidRPr="006A4079" w:rsidRDefault="00113511" w:rsidP="00593ED3">
            <w:pPr>
              <w:tabs>
                <w:tab w:val="left" w:pos="720"/>
                <w:tab w:val="right" w:pos="3060"/>
                <w:tab w:val="left" w:pos="4680"/>
              </w:tabs>
              <w:rPr>
                <w:rFonts w:eastAsia="Times New Roman" w:cstheme="minorHAnsi"/>
              </w:rPr>
            </w:pPr>
            <w:r w:rsidRPr="006A4079">
              <w:rPr>
                <w:rFonts w:eastAsia="Times New Roman" w:cstheme="minorHAnsi"/>
              </w:rPr>
              <w:t>ESE</w:t>
            </w:r>
          </w:p>
        </w:tc>
        <w:tc>
          <w:tcPr>
            <w:tcW w:w="6241" w:type="dxa"/>
          </w:tcPr>
          <w:p w14:paraId="7A0E2826" w14:textId="5964B225" w:rsidR="00496A2D" w:rsidRPr="006A4079" w:rsidRDefault="00706665" w:rsidP="00593ED3">
            <w:pPr>
              <w:tabs>
                <w:tab w:val="left" w:pos="720"/>
                <w:tab w:val="right" w:pos="3060"/>
                <w:tab w:val="left" w:pos="4680"/>
              </w:tabs>
              <w:rPr>
                <w:rFonts w:eastAsia="Times New Roman" w:cstheme="minorHAnsi"/>
                <w:sz w:val="20"/>
                <w:szCs w:val="20"/>
              </w:rPr>
            </w:pPr>
            <w:r w:rsidRPr="006A4079">
              <w:rPr>
                <w:rFonts w:cstheme="minorHAnsi"/>
                <w:sz w:val="20"/>
                <w:szCs w:val="20"/>
              </w:rPr>
              <w:t>We are requesting money to offset our field trip to Gaylord Palms ICE. We teach students with disabilities and part of our curriculum is to generalize concepts previously taught in the classroom. We will be working on Life Skills including social skills, friendship, and accessing the community. We are continually working on our reading and writing for adult success and gainful employment.</w:t>
            </w:r>
          </w:p>
        </w:tc>
        <w:tc>
          <w:tcPr>
            <w:tcW w:w="1044" w:type="dxa"/>
          </w:tcPr>
          <w:p w14:paraId="0C272482" w14:textId="1FC81180" w:rsidR="00496A2D" w:rsidRPr="006A4079" w:rsidRDefault="00706665" w:rsidP="00593ED3">
            <w:pPr>
              <w:tabs>
                <w:tab w:val="left" w:pos="720"/>
                <w:tab w:val="right" w:pos="3060"/>
                <w:tab w:val="left" w:pos="4680"/>
              </w:tabs>
              <w:rPr>
                <w:rFonts w:eastAsia="Times New Roman" w:cstheme="minorHAnsi"/>
              </w:rPr>
            </w:pPr>
            <w:r w:rsidRPr="006A4079">
              <w:rPr>
                <w:rFonts w:eastAsia="Times New Roman" w:cstheme="minorHAnsi"/>
              </w:rPr>
              <w:t>250</w:t>
            </w:r>
          </w:p>
        </w:tc>
      </w:tr>
      <w:tr w:rsidR="006A4079" w:rsidRPr="006A4079" w14:paraId="798FE61C" w14:textId="77777777" w:rsidTr="006A4079">
        <w:tc>
          <w:tcPr>
            <w:tcW w:w="1598" w:type="dxa"/>
          </w:tcPr>
          <w:p w14:paraId="50476C49" w14:textId="77777777" w:rsidR="00C138FA" w:rsidRPr="006A4079" w:rsidRDefault="00706665" w:rsidP="00593ED3">
            <w:pPr>
              <w:tabs>
                <w:tab w:val="left" w:pos="720"/>
                <w:tab w:val="right" w:pos="3060"/>
                <w:tab w:val="left" w:pos="4680"/>
              </w:tabs>
              <w:rPr>
                <w:rFonts w:eastAsia="Times New Roman" w:cstheme="minorHAnsi"/>
              </w:rPr>
            </w:pPr>
            <w:r w:rsidRPr="006A4079">
              <w:rPr>
                <w:rFonts w:eastAsia="Times New Roman" w:cstheme="minorHAnsi"/>
              </w:rPr>
              <w:t>Patrick, V.</w:t>
            </w:r>
          </w:p>
          <w:p w14:paraId="0701DBD4" w14:textId="45E18AC5" w:rsidR="00496A2D" w:rsidRPr="006A4079" w:rsidRDefault="00AC31EB" w:rsidP="00593ED3">
            <w:pPr>
              <w:tabs>
                <w:tab w:val="left" w:pos="720"/>
                <w:tab w:val="right" w:pos="3060"/>
                <w:tab w:val="left" w:pos="4680"/>
              </w:tabs>
              <w:rPr>
                <w:rFonts w:eastAsia="Times New Roman" w:cstheme="minorHAnsi"/>
              </w:rPr>
            </w:pPr>
            <w:r w:rsidRPr="006A4079">
              <w:rPr>
                <w:rFonts w:eastAsia="Times New Roman" w:cstheme="minorHAnsi"/>
              </w:rPr>
              <w:t>Strauts</w:t>
            </w:r>
            <w:r w:rsidR="00C138FA" w:rsidRPr="006A4079">
              <w:rPr>
                <w:rFonts w:eastAsia="Times New Roman" w:cstheme="minorHAnsi"/>
              </w:rPr>
              <w:t>,</w:t>
            </w:r>
            <w:r w:rsidRPr="006A4079">
              <w:rPr>
                <w:rFonts w:eastAsia="Times New Roman" w:cstheme="minorHAnsi"/>
              </w:rPr>
              <w:t xml:space="preserve"> B.</w:t>
            </w:r>
            <w:r w:rsidR="00592177" w:rsidRPr="006A4079">
              <w:rPr>
                <w:rFonts w:eastAsia="Times New Roman" w:cstheme="minorHAnsi"/>
              </w:rPr>
              <w:t xml:space="preserve"> Rector</w:t>
            </w:r>
            <w:r w:rsidR="00C138FA" w:rsidRPr="006A4079">
              <w:rPr>
                <w:rFonts w:eastAsia="Times New Roman" w:cstheme="minorHAnsi"/>
              </w:rPr>
              <w:t>,</w:t>
            </w:r>
            <w:r w:rsidR="00592177" w:rsidRPr="006A4079">
              <w:rPr>
                <w:rFonts w:eastAsia="Times New Roman" w:cstheme="minorHAnsi"/>
              </w:rPr>
              <w:t xml:space="preserve"> F</w:t>
            </w:r>
            <w:r w:rsidR="00C138FA" w:rsidRPr="006A4079">
              <w:rPr>
                <w:rFonts w:eastAsia="Times New Roman" w:cstheme="minorHAnsi"/>
              </w:rPr>
              <w:t>.</w:t>
            </w:r>
            <w:r w:rsidR="00706665" w:rsidRPr="006A4079">
              <w:rPr>
                <w:rFonts w:eastAsia="Times New Roman" w:cstheme="minorHAnsi"/>
              </w:rPr>
              <w:t xml:space="preserve"> </w:t>
            </w:r>
          </w:p>
        </w:tc>
        <w:tc>
          <w:tcPr>
            <w:tcW w:w="1187" w:type="dxa"/>
          </w:tcPr>
          <w:p w14:paraId="6D5B0371" w14:textId="1BAC900D" w:rsidR="00496A2D" w:rsidRPr="006A4079" w:rsidRDefault="00706665" w:rsidP="00593ED3">
            <w:pPr>
              <w:tabs>
                <w:tab w:val="left" w:pos="720"/>
                <w:tab w:val="right" w:pos="3060"/>
                <w:tab w:val="left" w:pos="4680"/>
              </w:tabs>
              <w:rPr>
                <w:rFonts w:eastAsia="Times New Roman" w:cstheme="minorHAnsi"/>
              </w:rPr>
            </w:pPr>
            <w:r w:rsidRPr="006A4079">
              <w:rPr>
                <w:rFonts w:eastAsia="Times New Roman" w:cstheme="minorHAnsi"/>
              </w:rPr>
              <w:t>World Languages</w:t>
            </w:r>
          </w:p>
        </w:tc>
        <w:tc>
          <w:tcPr>
            <w:tcW w:w="6241" w:type="dxa"/>
          </w:tcPr>
          <w:p w14:paraId="57A0056E" w14:textId="5592769A" w:rsidR="00496A2D" w:rsidRPr="006A4079" w:rsidRDefault="00AC31EB" w:rsidP="00593ED3">
            <w:pPr>
              <w:tabs>
                <w:tab w:val="left" w:pos="720"/>
                <w:tab w:val="right" w:pos="3060"/>
                <w:tab w:val="left" w:pos="4680"/>
              </w:tabs>
              <w:rPr>
                <w:rFonts w:eastAsia="Times New Roman" w:cstheme="minorHAnsi"/>
                <w:sz w:val="20"/>
                <w:szCs w:val="20"/>
              </w:rPr>
            </w:pPr>
            <w:r w:rsidRPr="006A4079">
              <w:rPr>
                <w:rFonts w:eastAsia="Times New Roman" w:cstheme="minorHAnsi"/>
                <w:sz w:val="20"/>
                <w:szCs w:val="20"/>
              </w:rPr>
              <w:t xml:space="preserve">Professional Development: </w:t>
            </w:r>
            <w:r w:rsidR="00592177" w:rsidRPr="006A4079">
              <w:rPr>
                <w:rFonts w:eastAsia="Times New Roman" w:cstheme="minorHAnsi"/>
                <w:sz w:val="20"/>
                <w:szCs w:val="20"/>
              </w:rPr>
              <w:t>We are</w:t>
            </w:r>
            <w:r w:rsidRPr="006A4079">
              <w:rPr>
                <w:rFonts w:eastAsia="Times New Roman" w:cstheme="minorHAnsi"/>
                <w:sz w:val="20"/>
                <w:szCs w:val="20"/>
              </w:rPr>
              <w:t xml:space="preserve"> seeking to attend the FFLA (Florida Foreign Language Association) Annual Conference recommended by our district World Languages coordinator. This conference will focus on proficiency-based teaching methods. This method of teaching is the most effective for true language acquisition</w:t>
            </w:r>
            <w:r w:rsidR="00592177" w:rsidRPr="006A4079">
              <w:rPr>
                <w:rFonts w:eastAsia="Times New Roman" w:cstheme="minorHAnsi"/>
                <w:sz w:val="20"/>
                <w:szCs w:val="20"/>
              </w:rPr>
              <w:t xml:space="preserve">. </w:t>
            </w:r>
            <w:r w:rsidRPr="006A4079">
              <w:rPr>
                <w:rFonts w:eastAsia="Times New Roman" w:cstheme="minorHAnsi"/>
                <w:sz w:val="20"/>
                <w:szCs w:val="20"/>
              </w:rPr>
              <w:t xml:space="preserve">The conference is Thurs Sept 29th- Saturday Oct 1st. </w:t>
            </w:r>
            <w:r w:rsidR="00592177" w:rsidRPr="006A4079">
              <w:rPr>
                <w:rFonts w:eastAsia="Times New Roman" w:cstheme="minorHAnsi"/>
                <w:sz w:val="20"/>
                <w:szCs w:val="20"/>
              </w:rPr>
              <w:t>We are</w:t>
            </w:r>
            <w:r w:rsidRPr="006A4079">
              <w:rPr>
                <w:rFonts w:eastAsia="Times New Roman" w:cstheme="minorHAnsi"/>
                <w:sz w:val="20"/>
                <w:szCs w:val="20"/>
              </w:rPr>
              <w:t xml:space="preserve"> only </w:t>
            </w:r>
            <w:r w:rsidR="00592177" w:rsidRPr="006A4079">
              <w:rPr>
                <w:rFonts w:eastAsia="Times New Roman" w:cstheme="minorHAnsi"/>
                <w:sz w:val="20"/>
                <w:szCs w:val="20"/>
              </w:rPr>
              <w:t>asking</w:t>
            </w:r>
            <w:r w:rsidRPr="006A4079">
              <w:rPr>
                <w:rFonts w:eastAsia="Times New Roman" w:cstheme="minorHAnsi"/>
                <w:sz w:val="20"/>
                <w:szCs w:val="20"/>
              </w:rPr>
              <w:t xml:space="preserve"> for sub pay for Friday, Sept 30th. Title II has already funded registration and hotel.</w:t>
            </w:r>
          </w:p>
        </w:tc>
        <w:tc>
          <w:tcPr>
            <w:tcW w:w="1044" w:type="dxa"/>
          </w:tcPr>
          <w:p w14:paraId="30FD1EB5" w14:textId="3866BB99" w:rsidR="00496A2D" w:rsidRPr="006A4079" w:rsidRDefault="00592177" w:rsidP="00593ED3">
            <w:pPr>
              <w:tabs>
                <w:tab w:val="left" w:pos="720"/>
                <w:tab w:val="right" w:pos="3060"/>
                <w:tab w:val="left" w:pos="4680"/>
              </w:tabs>
              <w:rPr>
                <w:rFonts w:eastAsia="Times New Roman" w:cstheme="minorHAnsi"/>
              </w:rPr>
            </w:pPr>
            <w:r w:rsidRPr="006A4079">
              <w:rPr>
                <w:rFonts w:eastAsia="Times New Roman" w:cstheme="minorHAnsi"/>
              </w:rPr>
              <w:t>300</w:t>
            </w:r>
          </w:p>
        </w:tc>
      </w:tr>
      <w:tr w:rsidR="006A4079" w:rsidRPr="006A4079" w14:paraId="3F1EA1C9" w14:textId="77777777" w:rsidTr="006A4079">
        <w:tc>
          <w:tcPr>
            <w:tcW w:w="1598" w:type="dxa"/>
          </w:tcPr>
          <w:p w14:paraId="207BB0A4" w14:textId="7895878C" w:rsidR="00496A2D" w:rsidRPr="006A4079" w:rsidRDefault="001E5850" w:rsidP="00593ED3">
            <w:pPr>
              <w:tabs>
                <w:tab w:val="left" w:pos="720"/>
                <w:tab w:val="right" w:pos="3060"/>
                <w:tab w:val="left" w:pos="4680"/>
              </w:tabs>
              <w:rPr>
                <w:rFonts w:eastAsia="Times New Roman" w:cstheme="minorHAnsi"/>
              </w:rPr>
            </w:pPr>
            <w:r w:rsidRPr="006A4079">
              <w:rPr>
                <w:rFonts w:eastAsia="Times New Roman" w:cstheme="minorHAnsi"/>
              </w:rPr>
              <w:t>Batten</w:t>
            </w:r>
            <w:r w:rsidR="00C138FA" w:rsidRPr="006A4079">
              <w:rPr>
                <w:rFonts w:eastAsia="Times New Roman" w:cstheme="minorHAnsi"/>
              </w:rPr>
              <w:t>,</w:t>
            </w:r>
            <w:r w:rsidRPr="006A4079">
              <w:rPr>
                <w:rFonts w:eastAsia="Times New Roman" w:cstheme="minorHAnsi"/>
              </w:rPr>
              <w:t xml:space="preserve"> K. </w:t>
            </w:r>
          </w:p>
        </w:tc>
        <w:tc>
          <w:tcPr>
            <w:tcW w:w="1187" w:type="dxa"/>
          </w:tcPr>
          <w:p w14:paraId="44344FC8" w14:textId="2454D644" w:rsidR="00496A2D" w:rsidRPr="006A4079" w:rsidRDefault="001E5850" w:rsidP="00593ED3">
            <w:pPr>
              <w:tabs>
                <w:tab w:val="left" w:pos="720"/>
                <w:tab w:val="right" w:pos="3060"/>
                <w:tab w:val="left" w:pos="4680"/>
              </w:tabs>
              <w:rPr>
                <w:rFonts w:eastAsia="Times New Roman" w:cstheme="minorHAnsi"/>
              </w:rPr>
            </w:pPr>
            <w:r w:rsidRPr="006A4079">
              <w:rPr>
                <w:rFonts w:eastAsia="Times New Roman" w:cstheme="minorHAnsi"/>
              </w:rPr>
              <w:t>Testing</w:t>
            </w:r>
          </w:p>
        </w:tc>
        <w:tc>
          <w:tcPr>
            <w:tcW w:w="6241" w:type="dxa"/>
          </w:tcPr>
          <w:p w14:paraId="25E57B15" w14:textId="65CB7F2F" w:rsidR="00496A2D" w:rsidRPr="006A4079" w:rsidRDefault="001E5850" w:rsidP="00593ED3">
            <w:pPr>
              <w:tabs>
                <w:tab w:val="left" w:pos="720"/>
                <w:tab w:val="right" w:pos="3060"/>
                <w:tab w:val="left" w:pos="4680"/>
              </w:tabs>
              <w:rPr>
                <w:rFonts w:eastAsia="Times New Roman" w:cstheme="minorHAnsi"/>
                <w:sz w:val="20"/>
                <w:szCs w:val="20"/>
              </w:rPr>
            </w:pPr>
            <w:r w:rsidRPr="006A4079">
              <w:rPr>
                <w:rFonts w:eastAsia="Times New Roman" w:cstheme="minorHAnsi"/>
                <w:sz w:val="20"/>
                <w:szCs w:val="20"/>
              </w:rPr>
              <w:t>I would like to purchase more extension cords for students to plug their laptops into. This will reduce anxiety when testing, and therefore hopefully increase test scores.</w:t>
            </w:r>
          </w:p>
        </w:tc>
        <w:tc>
          <w:tcPr>
            <w:tcW w:w="1044" w:type="dxa"/>
          </w:tcPr>
          <w:p w14:paraId="6FAF9CC8" w14:textId="4555B783" w:rsidR="00496A2D" w:rsidRPr="006A4079" w:rsidRDefault="001E5850" w:rsidP="00593ED3">
            <w:pPr>
              <w:tabs>
                <w:tab w:val="left" w:pos="720"/>
                <w:tab w:val="right" w:pos="3060"/>
                <w:tab w:val="left" w:pos="4680"/>
              </w:tabs>
              <w:rPr>
                <w:rFonts w:eastAsia="Times New Roman" w:cstheme="minorHAnsi"/>
              </w:rPr>
            </w:pPr>
            <w:r w:rsidRPr="006A4079">
              <w:rPr>
                <w:rFonts w:eastAsia="Times New Roman" w:cstheme="minorHAnsi"/>
              </w:rPr>
              <w:t>500</w:t>
            </w:r>
          </w:p>
        </w:tc>
      </w:tr>
      <w:tr w:rsidR="006A4079" w:rsidRPr="006A4079" w14:paraId="2C351C41" w14:textId="77777777" w:rsidTr="006A4079">
        <w:tc>
          <w:tcPr>
            <w:tcW w:w="1598" w:type="dxa"/>
          </w:tcPr>
          <w:p w14:paraId="1531830D" w14:textId="033E63C5" w:rsidR="00496A2D" w:rsidRPr="006A4079" w:rsidRDefault="00C138FA" w:rsidP="00593ED3">
            <w:pPr>
              <w:tabs>
                <w:tab w:val="left" w:pos="720"/>
                <w:tab w:val="right" w:pos="3060"/>
                <w:tab w:val="left" w:pos="4680"/>
              </w:tabs>
              <w:rPr>
                <w:rFonts w:eastAsia="Times New Roman" w:cstheme="minorHAnsi"/>
              </w:rPr>
            </w:pPr>
            <w:r w:rsidRPr="006A4079">
              <w:rPr>
                <w:rFonts w:eastAsia="Times New Roman" w:cstheme="minorHAnsi"/>
              </w:rPr>
              <w:t xml:space="preserve">Murray, S. </w:t>
            </w:r>
          </w:p>
        </w:tc>
        <w:tc>
          <w:tcPr>
            <w:tcW w:w="1187" w:type="dxa"/>
          </w:tcPr>
          <w:p w14:paraId="277D33D6" w14:textId="4E6D2719" w:rsidR="00496A2D" w:rsidRPr="006A4079" w:rsidRDefault="00C138FA" w:rsidP="00593ED3">
            <w:pPr>
              <w:tabs>
                <w:tab w:val="left" w:pos="720"/>
                <w:tab w:val="right" w:pos="3060"/>
                <w:tab w:val="left" w:pos="4680"/>
              </w:tabs>
              <w:rPr>
                <w:rFonts w:eastAsia="Times New Roman" w:cstheme="minorHAnsi"/>
              </w:rPr>
            </w:pPr>
            <w:r w:rsidRPr="006A4079">
              <w:rPr>
                <w:rFonts w:eastAsia="Times New Roman" w:cstheme="minorHAnsi"/>
              </w:rPr>
              <w:t>Media</w:t>
            </w:r>
          </w:p>
        </w:tc>
        <w:tc>
          <w:tcPr>
            <w:tcW w:w="6241" w:type="dxa"/>
          </w:tcPr>
          <w:p w14:paraId="093A4F5E" w14:textId="3EEE8D12" w:rsidR="00496A2D" w:rsidRPr="006A4079" w:rsidRDefault="00C138FA" w:rsidP="00593ED3">
            <w:pPr>
              <w:tabs>
                <w:tab w:val="left" w:pos="720"/>
                <w:tab w:val="right" w:pos="3060"/>
                <w:tab w:val="left" w:pos="4680"/>
              </w:tabs>
              <w:rPr>
                <w:rFonts w:eastAsia="Times New Roman" w:cstheme="minorHAnsi"/>
                <w:sz w:val="20"/>
                <w:szCs w:val="20"/>
              </w:rPr>
            </w:pPr>
            <w:r w:rsidRPr="006A4079">
              <w:rPr>
                <w:rFonts w:eastAsia="Times New Roman" w:cstheme="minorHAnsi"/>
                <w:sz w:val="20"/>
                <w:szCs w:val="20"/>
              </w:rPr>
              <w:t>I would like to purchase more document cameras</w:t>
            </w:r>
            <w:r w:rsidRPr="006A4079">
              <w:rPr>
                <w:rFonts w:eastAsia="Times New Roman" w:cstheme="minorHAnsi"/>
                <w:sz w:val="20"/>
                <w:szCs w:val="20"/>
              </w:rPr>
              <w:t xml:space="preserve">, wires, batteries, and remotes </w:t>
            </w:r>
            <w:r w:rsidRPr="006A4079">
              <w:rPr>
                <w:rFonts w:eastAsia="Times New Roman" w:cstheme="minorHAnsi"/>
                <w:sz w:val="20"/>
                <w:szCs w:val="20"/>
              </w:rPr>
              <w:t>for teachers' classrooms. This will allow them to provide instruction without turning their backs to the classes and will also allow them to have students show their work for specific assignments.</w:t>
            </w:r>
          </w:p>
        </w:tc>
        <w:tc>
          <w:tcPr>
            <w:tcW w:w="1044" w:type="dxa"/>
          </w:tcPr>
          <w:p w14:paraId="1D038C96" w14:textId="68358150" w:rsidR="00496A2D" w:rsidRPr="006A4079" w:rsidRDefault="00C138FA" w:rsidP="00593ED3">
            <w:pPr>
              <w:tabs>
                <w:tab w:val="left" w:pos="720"/>
                <w:tab w:val="right" w:pos="3060"/>
                <w:tab w:val="left" w:pos="4680"/>
              </w:tabs>
              <w:rPr>
                <w:rFonts w:eastAsia="Times New Roman" w:cstheme="minorHAnsi"/>
              </w:rPr>
            </w:pPr>
            <w:r w:rsidRPr="006A4079">
              <w:rPr>
                <w:rFonts w:eastAsia="Times New Roman" w:cstheme="minorHAnsi"/>
              </w:rPr>
              <w:t>1000</w:t>
            </w:r>
          </w:p>
        </w:tc>
      </w:tr>
      <w:tr w:rsidR="006A4079" w:rsidRPr="006A4079" w14:paraId="7DD014C4" w14:textId="77777777" w:rsidTr="006A4079">
        <w:tc>
          <w:tcPr>
            <w:tcW w:w="1598" w:type="dxa"/>
          </w:tcPr>
          <w:p w14:paraId="0C89A137" w14:textId="3B522855" w:rsidR="00496A2D" w:rsidRPr="006A4079" w:rsidRDefault="00355CFA" w:rsidP="00593ED3">
            <w:pPr>
              <w:tabs>
                <w:tab w:val="left" w:pos="720"/>
                <w:tab w:val="right" w:pos="3060"/>
                <w:tab w:val="left" w:pos="4680"/>
              </w:tabs>
              <w:rPr>
                <w:rFonts w:eastAsia="Times New Roman" w:cstheme="minorHAnsi"/>
              </w:rPr>
            </w:pPr>
            <w:r w:rsidRPr="006A4079">
              <w:rPr>
                <w:rFonts w:eastAsia="Times New Roman" w:cstheme="minorHAnsi"/>
              </w:rPr>
              <w:t>Cicciarelli, J</w:t>
            </w:r>
          </w:p>
        </w:tc>
        <w:tc>
          <w:tcPr>
            <w:tcW w:w="1187" w:type="dxa"/>
          </w:tcPr>
          <w:p w14:paraId="16FA65EB" w14:textId="7BBAEAD0" w:rsidR="00496A2D" w:rsidRPr="006A4079" w:rsidRDefault="00355CFA" w:rsidP="00593ED3">
            <w:pPr>
              <w:tabs>
                <w:tab w:val="left" w:pos="720"/>
                <w:tab w:val="right" w:pos="3060"/>
                <w:tab w:val="left" w:pos="4680"/>
              </w:tabs>
              <w:rPr>
                <w:rFonts w:eastAsia="Times New Roman" w:cstheme="minorHAnsi"/>
              </w:rPr>
            </w:pPr>
            <w:r w:rsidRPr="006A4079">
              <w:rPr>
                <w:rFonts w:eastAsia="Times New Roman" w:cstheme="minorHAnsi"/>
              </w:rPr>
              <w:t>Performing Arts</w:t>
            </w:r>
          </w:p>
        </w:tc>
        <w:tc>
          <w:tcPr>
            <w:tcW w:w="6241" w:type="dxa"/>
          </w:tcPr>
          <w:p w14:paraId="1F249EEC" w14:textId="62E7B9EB" w:rsidR="00496A2D" w:rsidRPr="006A4079" w:rsidRDefault="00355CFA" w:rsidP="00593ED3">
            <w:pPr>
              <w:tabs>
                <w:tab w:val="left" w:pos="720"/>
                <w:tab w:val="right" w:pos="3060"/>
                <w:tab w:val="left" w:pos="4680"/>
              </w:tabs>
              <w:rPr>
                <w:rFonts w:eastAsia="Times New Roman" w:cstheme="minorHAnsi"/>
                <w:sz w:val="20"/>
                <w:szCs w:val="20"/>
              </w:rPr>
            </w:pPr>
            <w:r w:rsidRPr="006A4079">
              <w:rPr>
                <w:rFonts w:eastAsia="Times New Roman" w:cstheme="minorHAnsi"/>
                <w:sz w:val="20"/>
                <w:szCs w:val="20"/>
              </w:rPr>
              <w:t>Substitute and bus costs for three theatre field studies</w:t>
            </w:r>
            <w:r w:rsidR="00A7081E" w:rsidRPr="006A4079">
              <w:rPr>
                <w:rFonts w:eastAsia="Times New Roman" w:cstheme="minorHAnsi"/>
                <w:sz w:val="20"/>
                <w:szCs w:val="20"/>
              </w:rPr>
              <w:t xml:space="preserve"> to offset the cost for students. These field studies encourage critical thinking and application of skills learned in</w:t>
            </w:r>
            <w:r w:rsidR="00B015AF" w:rsidRPr="006A4079">
              <w:rPr>
                <w:rFonts w:eastAsia="Times New Roman" w:cstheme="minorHAnsi"/>
                <w:sz w:val="20"/>
                <w:szCs w:val="20"/>
              </w:rPr>
              <w:t xml:space="preserve"> theatre</w:t>
            </w:r>
            <w:r w:rsidR="00A7081E" w:rsidRPr="006A4079">
              <w:rPr>
                <w:rFonts w:eastAsia="Times New Roman" w:cstheme="minorHAnsi"/>
                <w:sz w:val="20"/>
                <w:szCs w:val="20"/>
              </w:rPr>
              <w:t xml:space="preserve"> class and in ELA</w:t>
            </w:r>
            <w:r w:rsidR="00B015AF" w:rsidRPr="006A4079">
              <w:rPr>
                <w:rFonts w:eastAsia="Times New Roman" w:cstheme="minorHAnsi"/>
                <w:sz w:val="20"/>
                <w:szCs w:val="20"/>
              </w:rPr>
              <w:t xml:space="preserve">. </w:t>
            </w:r>
          </w:p>
        </w:tc>
        <w:tc>
          <w:tcPr>
            <w:tcW w:w="1044" w:type="dxa"/>
          </w:tcPr>
          <w:p w14:paraId="5AF18033" w14:textId="157B8BC1" w:rsidR="00496A2D" w:rsidRPr="006A4079" w:rsidRDefault="00A7081E" w:rsidP="00593ED3">
            <w:pPr>
              <w:tabs>
                <w:tab w:val="left" w:pos="720"/>
                <w:tab w:val="right" w:pos="3060"/>
                <w:tab w:val="left" w:pos="4680"/>
              </w:tabs>
              <w:rPr>
                <w:rFonts w:eastAsia="Times New Roman" w:cstheme="minorHAnsi"/>
              </w:rPr>
            </w:pPr>
            <w:r w:rsidRPr="006A4079">
              <w:rPr>
                <w:rFonts w:eastAsia="Times New Roman" w:cstheme="minorHAnsi"/>
              </w:rPr>
              <w:t>500</w:t>
            </w:r>
          </w:p>
        </w:tc>
      </w:tr>
      <w:tr w:rsidR="006A4079" w:rsidRPr="006A4079" w14:paraId="6A57EF41" w14:textId="77777777" w:rsidTr="006A4079">
        <w:tc>
          <w:tcPr>
            <w:tcW w:w="1598" w:type="dxa"/>
          </w:tcPr>
          <w:p w14:paraId="32B9A727" w14:textId="75FCDD1C" w:rsidR="00496A2D" w:rsidRPr="006A4079" w:rsidRDefault="00B015AF" w:rsidP="00593ED3">
            <w:pPr>
              <w:tabs>
                <w:tab w:val="left" w:pos="720"/>
                <w:tab w:val="right" w:pos="3060"/>
                <w:tab w:val="left" w:pos="4680"/>
              </w:tabs>
              <w:rPr>
                <w:rFonts w:eastAsia="Times New Roman" w:cstheme="minorHAnsi"/>
              </w:rPr>
            </w:pPr>
            <w:r w:rsidRPr="006A4079">
              <w:rPr>
                <w:rFonts w:eastAsia="Times New Roman" w:cstheme="minorHAnsi"/>
              </w:rPr>
              <w:t xml:space="preserve">Urbanak, H. </w:t>
            </w:r>
          </w:p>
        </w:tc>
        <w:tc>
          <w:tcPr>
            <w:tcW w:w="1187" w:type="dxa"/>
          </w:tcPr>
          <w:p w14:paraId="174E5811" w14:textId="34D2FA10" w:rsidR="00496A2D" w:rsidRPr="006A4079" w:rsidRDefault="00B015AF" w:rsidP="00593ED3">
            <w:pPr>
              <w:tabs>
                <w:tab w:val="left" w:pos="720"/>
                <w:tab w:val="right" w:pos="3060"/>
                <w:tab w:val="left" w:pos="4680"/>
              </w:tabs>
              <w:rPr>
                <w:rFonts w:eastAsia="Times New Roman" w:cstheme="minorHAnsi"/>
              </w:rPr>
            </w:pPr>
            <w:r w:rsidRPr="006A4079">
              <w:rPr>
                <w:rFonts w:eastAsia="Times New Roman" w:cstheme="minorHAnsi"/>
              </w:rPr>
              <w:t>Academic Coach</w:t>
            </w:r>
          </w:p>
        </w:tc>
        <w:tc>
          <w:tcPr>
            <w:tcW w:w="6241" w:type="dxa"/>
          </w:tcPr>
          <w:p w14:paraId="33952FEF" w14:textId="1DE54FC5" w:rsidR="00496A2D" w:rsidRPr="006A4079" w:rsidRDefault="006F3041" w:rsidP="00593ED3">
            <w:pPr>
              <w:tabs>
                <w:tab w:val="left" w:pos="720"/>
                <w:tab w:val="right" w:pos="3060"/>
                <w:tab w:val="left" w:pos="4680"/>
              </w:tabs>
              <w:rPr>
                <w:rFonts w:eastAsia="Times New Roman" w:cstheme="minorHAnsi"/>
                <w:sz w:val="20"/>
                <w:szCs w:val="20"/>
              </w:rPr>
            </w:pPr>
            <w:r w:rsidRPr="006A4079">
              <w:rPr>
                <w:rFonts w:eastAsia="Times New Roman" w:cstheme="minorHAnsi"/>
                <w:sz w:val="20"/>
                <w:szCs w:val="20"/>
              </w:rPr>
              <w:t>I would like to purchase book club books for the teacher book club, allowing us to facilitate discussions about best teaching practices and how to connect with students.</w:t>
            </w:r>
          </w:p>
        </w:tc>
        <w:tc>
          <w:tcPr>
            <w:tcW w:w="1044" w:type="dxa"/>
          </w:tcPr>
          <w:p w14:paraId="7D5CC0A8" w14:textId="273432F4" w:rsidR="00496A2D" w:rsidRPr="006A4079" w:rsidRDefault="006F3041" w:rsidP="00593ED3">
            <w:pPr>
              <w:tabs>
                <w:tab w:val="left" w:pos="720"/>
                <w:tab w:val="right" w:pos="3060"/>
                <w:tab w:val="left" w:pos="4680"/>
              </w:tabs>
              <w:rPr>
                <w:rFonts w:eastAsia="Times New Roman" w:cstheme="minorHAnsi"/>
              </w:rPr>
            </w:pPr>
            <w:r w:rsidRPr="006A4079">
              <w:rPr>
                <w:rFonts w:eastAsia="Times New Roman" w:cstheme="minorHAnsi"/>
              </w:rPr>
              <w:t>1000</w:t>
            </w:r>
          </w:p>
        </w:tc>
      </w:tr>
      <w:tr w:rsidR="006A4079" w:rsidRPr="006A4079" w14:paraId="0DCD62C4" w14:textId="77777777" w:rsidTr="006A4079">
        <w:tc>
          <w:tcPr>
            <w:tcW w:w="1598" w:type="dxa"/>
          </w:tcPr>
          <w:p w14:paraId="4A828520" w14:textId="468E1B58" w:rsidR="00496A2D" w:rsidRPr="006A4079" w:rsidRDefault="006F3041" w:rsidP="00593ED3">
            <w:pPr>
              <w:tabs>
                <w:tab w:val="left" w:pos="720"/>
                <w:tab w:val="right" w:pos="3060"/>
                <w:tab w:val="left" w:pos="4680"/>
              </w:tabs>
              <w:rPr>
                <w:rFonts w:eastAsia="Times New Roman" w:cstheme="minorHAnsi"/>
              </w:rPr>
            </w:pPr>
            <w:r w:rsidRPr="006A4079">
              <w:rPr>
                <w:rFonts w:eastAsia="Times New Roman" w:cstheme="minorHAnsi"/>
              </w:rPr>
              <w:t xml:space="preserve">Maderas, L. </w:t>
            </w:r>
          </w:p>
        </w:tc>
        <w:tc>
          <w:tcPr>
            <w:tcW w:w="1187" w:type="dxa"/>
          </w:tcPr>
          <w:p w14:paraId="0C3A07C7" w14:textId="4C356E14" w:rsidR="00496A2D" w:rsidRPr="006A4079" w:rsidRDefault="006F3041" w:rsidP="00593ED3">
            <w:pPr>
              <w:tabs>
                <w:tab w:val="left" w:pos="720"/>
                <w:tab w:val="right" w:pos="3060"/>
                <w:tab w:val="left" w:pos="4680"/>
              </w:tabs>
              <w:rPr>
                <w:rFonts w:eastAsia="Times New Roman" w:cstheme="minorHAnsi"/>
              </w:rPr>
            </w:pPr>
            <w:r w:rsidRPr="006A4079">
              <w:rPr>
                <w:rFonts w:eastAsia="Times New Roman" w:cstheme="minorHAnsi"/>
              </w:rPr>
              <w:t>ELA</w:t>
            </w:r>
          </w:p>
        </w:tc>
        <w:tc>
          <w:tcPr>
            <w:tcW w:w="6241" w:type="dxa"/>
          </w:tcPr>
          <w:p w14:paraId="29490708" w14:textId="36D7A802" w:rsidR="00496A2D" w:rsidRPr="006A4079" w:rsidRDefault="006F3041" w:rsidP="00593ED3">
            <w:pPr>
              <w:tabs>
                <w:tab w:val="left" w:pos="720"/>
                <w:tab w:val="right" w:pos="3060"/>
                <w:tab w:val="left" w:pos="4680"/>
              </w:tabs>
              <w:rPr>
                <w:rFonts w:eastAsia="Times New Roman" w:cstheme="minorHAnsi"/>
                <w:sz w:val="20"/>
                <w:szCs w:val="20"/>
              </w:rPr>
            </w:pPr>
            <w:r w:rsidRPr="006A4079">
              <w:rPr>
                <w:rFonts w:cstheme="minorHAnsi"/>
                <w:sz w:val="20"/>
                <w:szCs w:val="20"/>
              </w:rPr>
              <w:t>I would like to purchase copies of an author's book so that we can then have the author visit and talk to students about the writing process.</w:t>
            </w:r>
          </w:p>
        </w:tc>
        <w:tc>
          <w:tcPr>
            <w:tcW w:w="1044" w:type="dxa"/>
          </w:tcPr>
          <w:p w14:paraId="719F780C" w14:textId="03F83383" w:rsidR="00496A2D" w:rsidRPr="006A4079" w:rsidRDefault="006F3041" w:rsidP="00593ED3">
            <w:pPr>
              <w:tabs>
                <w:tab w:val="left" w:pos="720"/>
                <w:tab w:val="right" w:pos="3060"/>
                <w:tab w:val="left" w:pos="4680"/>
              </w:tabs>
              <w:rPr>
                <w:rFonts w:eastAsia="Times New Roman" w:cstheme="minorHAnsi"/>
              </w:rPr>
            </w:pPr>
            <w:r w:rsidRPr="006A4079">
              <w:rPr>
                <w:rFonts w:eastAsia="Times New Roman" w:cstheme="minorHAnsi"/>
              </w:rPr>
              <w:t>500</w:t>
            </w:r>
          </w:p>
        </w:tc>
      </w:tr>
      <w:tr w:rsidR="006A4079" w:rsidRPr="006A4079" w14:paraId="21465FEF" w14:textId="77777777" w:rsidTr="006A4079">
        <w:tc>
          <w:tcPr>
            <w:tcW w:w="1598" w:type="dxa"/>
          </w:tcPr>
          <w:p w14:paraId="1B52BD2A" w14:textId="2DB65036" w:rsidR="00496A2D" w:rsidRPr="006A4079" w:rsidRDefault="00FC21DC" w:rsidP="00593ED3">
            <w:pPr>
              <w:tabs>
                <w:tab w:val="left" w:pos="720"/>
                <w:tab w:val="right" w:pos="3060"/>
                <w:tab w:val="left" w:pos="4680"/>
              </w:tabs>
              <w:rPr>
                <w:rFonts w:eastAsia="Times New Roman" w:cstheme="minorHAnsi"/>
              </w:rPr>
            </w:pPr>
            <w:r w:rsidRPr="006A4079">
              <w:rPr>
                <w:rFonts w:eastAsia="Times New Roman" w:cstheme="minorHAnsi"/>
              </w:rPr>
              <w:t>Decarlo, C.</w:t>
            </w:r>
          </w:p>
        </w:tc>
        <w:tc>
          <w:tcPr>
            <w:tcW w:w="1187" w:type="dxa"/>
          </w:tcPr>
          <w:p w14:paraId="502FC46E" w14:textId="0947F12B" w:rsidR="00496A2D" w:rsidRPr="006A4079" w:rsidRDefault="00FC21DC" w:rsidP="00593ED3">
            <w:pPr>
              <w:tabs>
                <w:tab w:val="left" w:pos="720"/>
                <w:tab w:val="right" w:pos="3060"/>
                <w:tab w:val="left" w:pos="4680"/>
              </w:tabs>
              <w:rPr>
                <w:rFonts w:eastAsia="Times New Roman" w:cstheme="minorHAnsi"/>
              </w:rPr>
            </w:pPr>
            <w:r w:rsidRPr="006A4079">
              <w:rPr>
                <w:rFonts w:eastAsia="Times New Roman" w:cstheme="minorHAnsi"/>
              </w:rPr>
              <w:t>Clerical</w:t>
            </w:r>
          </w:p>
        </w:tc>
        <w:tc>
          <w:tcPr>
            <w:tcW w:w="6241" w:type="dxa"/>
          </w:tcPr>
          <w:p w14:paraId="538F9770" w14:textId="045E42E9" w:rsidR="00496A2D" w:rsidRPr="006A4079" w:rsidRDefault="00FC21DC" w:rsidP="00593ED3">
            <w:pPr>
              <w:tabs>
                <w:tab w:val="left" w:pos="720"/>
                <w:tab w:val="right" w:pos="3060"/>
                <w:tab w:val="left" w:pos="4680"/>
              </w:tabs>
              <w:rPr>
                <w:rFonts w:eastAsia="Times New Roman" w:cstheme="minorHAnsi"/>
                <w:sz w:val="20"/>
                <w:szCs w:val="20"/>
              </w:rPr>
            </w:pPr>
            <w:r w:rsidRPr="006A4079">
              <w:rPr>
                <w:rFonts w:eastAsia="Times New Roman" w:cstheme="minorHAnsi"/>
                <w:sz w:val="20"/>
                <w:szCs w:val="20"/>
              </w:rPr>
              <w:t>I would like to purchase ink for the color poster printer to allow us to print student work and educational materials for classrooms.</w:t>
            </w:r>
          </w:p>
        </w:tc>
        <w:tc>
          <w:tcPr>
            <w:tcW w:w="1044" w:type="dxa"/>
          </w:tcPr>
          <w:p w14:paraId="46B1779B" w14:textId="54501DE2" w:rsidR="00496A2D" w:rsidRPr="006A4079" w:rsidRDefault="00FC21DC" w:rsidP="00593ED3">
            <w:pPr>
              <w:tabs>
                <w:tab w:val="left" w:pos="720"/>
                <w:tab w:val="right" w:pos="3060"/>
                <w:tab w:val="left" w:pos="4680"/>
              </w:tabs>
              <w:rPr>
                <w:rFonts w:eastAsia="Times New Roman" w:cstheme="minorHAnsi"/>
              </w:rPr>
            </w:pPr>
            <w:r w:rsidRPr="006A4079">
              <w:rPr>
                <w:rFonts w:eastAsia="Times New Roman" w:cstheme="minorHAnsi"/>
              </w:rPr>
              <w:t>500</w:t>
            </w:r>
          </w:p>
        </w:tc>
      </w:tr>
      <w:tr w:rsidR="006A4079" w:rsidRPr="006A4079" w14:paraId="29BF0A1D" w14:textId="77777777" w:rsidTr="006A4079">
        <w:tc>
          <w:tcPr>
            <w:tcW w:w="1598" w:type="dxa"/>
          </w:tcPr>
          <w:p w14:paraId="579547D3" w14:textId="57AA2792" w:rsidR="00317DF6" w:rsidRPr="006A4079" w:rsidRDefault="00FC21DC" w:rsidP="00593ED3">
            <w:pPr>
              <w:tabs>
                <w:tab w:val="left" w:pos="720"/>
                <w:tab w:val="right" w:pos="3060"/>
                <w:tab w:val="left" w:pos="4680"/>
              </w:tabs>
              <w:rPr>
                <w:rFonts w:eastAsia="Times New Roman" w:cstheme="minorHAnsi"/>
              </w:rPr>
            </w:pPr>
            <w:r w:rsidRPr="006A4079">
              <w:rPr>
                <w:rFonts w:eastAsia="Times New Roman" w:cstheme="minorHAnsi"/>
              </w:rPr>
              <w:t>Rudd, J.</w:t>
            </w:r>
          </w:p>
        </w:tc>
        <w:tc>
          <w:tcPr>
            <w:tcW w:w="1187" w:type="dxa"/>
          </w:tcPr>
          <w:p w14:paraId="14F15FF8" w14:textId="1A0706F9" w:rsidR="00317DF6" w:rsidRPr="006A4079" w:rsidRDefault="00FC21DC" w:rsidP="00593ED3">
            <w:pPr>
              <w:tabs>
                <w:tab w:val="left" w:pos="720"/>
                <w:tab w:val="right" w:pos="3060"/>
                <w:tab w:val="left" w:pos="4680"/>
              </w:tabs>
              <w:rPr>
                <w:rFonts w:eastAsia="Times New Roman" w:cstheme="minorHAnsi"/>
              </w:rPr>
            </w:pPr>
            <w:r w:rsidRPr="006A4079">
              <w:rPr>
                <w:rFonts w:eastAsia="Times New Roman" w:cstheme="minorHAnsi"/>
              </w:rPr>
              <w:t>CTE</w:t>
            </w:r>
          </w:p>
        </w:tc>
        <w:tc>
          <w:tcPr>
            <w:tcW w:w="6241" w:type="dxa"/>
          </w:tcPr>
          <w:p w14:paraId="0AFB594E" w14:textId="03111AD9" w:rsidR="00317DF6" w:rsidRPr="006A4079" w:rsidRDefault="00FC21DC" w:rsidP="00593ED3">
            <w:pPr>
              <w:tabs>
                <w:tab w:val="left" w:pos="720"/>
                <w:tab w:val="right" w:pos="3060"/>
                <w:tab w:val="left" w:pos="4680"/>
              </w:tabs>
              <w:rPr>
                <w:rFonts w:eastAsia="Times New Roman" w:cstheme="minorHAnsi"/>
                <w:sz w:val="20"/>
                <w:szCs w:val="20"/>
              </w:rPr>
            </w:pPr>
            <w:r w:rsidRPr="006A4079">
              <w:rPr>
                <w:rFonts w:eastAsia="Times New Roman" w:cstheme="minorHAnsi"/>
                <w:sz w:val="20"/>
                <w:szCs w:val="20"/>
              </w:rPr>
              <w:t>I am requesting a new kitchen aid pasta roller. This device is needed to make specialty pastas such as penne and rigatoni. Our class does fresh pasta often for both labs and fundraising.</w:t>
            </w:r>
          </w:p>
        </w:tc>
        <w:tc>
          <w:tcPr>
            <w:tcW w:w="1044" w:type="dxa"/>
          </w:tcPr>
          <w:p w14:paraId="679DBF41" w14:textId="2D92554C" w:rsidR="00317DF6" w:rsidRPr="006A4079" w:rsidRDefault="00FC21DC" w:rsidP="00593ED3">
            <w:pPr>
              <w:tabs>
                <w:tab w:val="left" w:pos="720"/>
                <w:tab w:val="right" w:pos="3060"/>
                <w:tab w:val="left" w:pos="4680"/>
              </w:tabs>
              <w:rPr>
                <w:rFonts w:eastAsia="Times New Roman" w:cstheme="minorHAnsi"/>
              </w:rPr>
            </w:pPr>
            <w:r w:rsidRPr="006A4079">
              <w:rPr>
                <w:rFonts w:eastAsia="Times New Roman" w:cstheme="minorHAnsi"/>
              </w:rPr>
              <w:t>220</w:t>
            </w:r>
          </w:p>
        </w:tc>
      </w:tr>
      <w:tr w:rsidR="006A4079" w:rsidRPr="006A4079" w14:paraId="29844E8D" w14:textId="77777777" w:rsidTr="006A4079">
        <w:tc>
          <w:tcPr>
            <w:tcW w:w="1598" w:type="dxa"/>
          </w:tcPr>
          <w:p w14:paraId="0D6BA1D8" w14:textId="46F505EE" w:rsidR="00317DF6" w:rsidRPr="006A4079" w:rsidRDefault="00DE5419" w:rsidP="00593ED3">
            <w:pPr>
              <w:tabs>
                <w:tab w:val="left" w:pos="720"/>
                <w:tab w:val="right" w:pos="3060"/>
                <w:tab w:val="left" w:pos="4680"/>
              </w:tabs>
              <w:rPr>
                <w:rFonts w:eastAsia="Times New Roman" w:cstheme="minorHAnsi"/>
              </w:rPr>
            </w:pPr>
            <w:r w:rsidRPr="006A4079">
              <w:rPr>
                <w:rFonts w:eastAsia="Times New Roman" w:cstheme="minorHAnsi"/>
              </w:rPr>
              <w:t>Bradham, M.</w:t>
            </w:r>
          </w:p>
        </w:tc>
        <w:tc>
          <w:tcPr>
            <w:tcW w:w="1187" w:type="dxa"/>
          </w:tcPr>
          <w:p w14:paraId="752C9DDA" w14:textId="3D8231ED" w:rsidR="00317DF6" w:rsidRPr="006A4079" w:rsidRDefault="00DE5419" w:rsidP="00593ED3">
            <w:pPr>
              <w:tabs>
                <w:tab w:val="left" w:pos="720"/>
                <w:tab w:val="right" w:pos="3060"/>
                <w:tab w:val="left" w:pos="4680"/>
              </w:tabs>
              <w:rPr>
                <w:rFonts w:eastAsia="Times New Roman" w:cstheme="minorHAnsi"/>
              </w:rPr>
            </w:pPr>
            <w:r w:rsidRPr="006A4079">
              <w:rPr>
                <w:rFonts w:eastAsia="Times New Roman" w:cstheme="minorHAnsi"/>
              </w:rPr>
              <w:t>Administration</w:t>
            </w:r>
          </w:p>
        </w:tc>
        <w:tc>
          <w:tcPr>
            <w:tcW w:w="6241" w:type="dxa"/>
          </w:tcPr>
          <w:p w14:paraId="4BB0B1DA" w14:textId="75DE9567" w:rsidR="00317DF6" w:rsidRPr="006A4079" w:rsidRDefault="00DE5419" w:rsidP="00593ED3">
            <w:pPr>
              <w:tabs>
                <w:tab w:val="left" w:pos="720"/>
                <w:tab w:val="right" w:pos="3060"/>
                <w:tab w:val="left" w:pos="4680"/>
              </w:tabs>
              <w:rPr>
                <w:rFonts w:eastAsia="Times New Roman" w:cstheme="minorHAnsi"/>
                <w:sz w:val="20"/>
                <w:szCs w:val="20"/>
              </w:rPr>
            </w:pPr>
            <w:r w:rsidRPr="006A4079">
              <w:rPr>
                <w:rFonts w:cstheme="minorHAnsi"/>
                <w:sz w:val="20"/>
                <w:szCs w:val="20"/>
              </w:rPr>
              <w:t>ELA PLC Day Sub Funds</w:t>
            </w:r>
          </w:p>
        </w:tc>
        <w:tc>
          <w:tcPr>
            <w:tcW w:w="1044" w:type="dxa"/>
          </w:tcPr>
          <w:p w14:paraId="54A3C333" w14:textId="4334AA81" w:rsidR="00317DF6" w:rsidRPr="006A4079" w:rsidRDefault="00DE5419" w:rsidP="00593ED3">
            <w:pPr>
              <w:tabs>
                <w:tab w:val="left" w:pos="720"/>
                <w:tab w:val="right" w:pos="3060"/>
                <w:tab w:val="left" w:pos="4680"/>
              </w:tabs>
              <w:rPr>
                <w:rFonts w:eastAsia="Times New Roman" w:cstheme="minorHAnsi"/>
              </w:rPr>
            </w:pPr>
            <w:r w:rsidRPr="006A4079">
              <w:rPr>
                <w:rFonts w:eastAsia="Times New Roman" w:cstheme="minorHAnsi"/>
              </w:rPr>
              <w:t>800</w:t>
            </w:r>
          </w:p>
        </w:tc>
      </w:tr>
      <w:tr w:rsidR="006A4079" w:rsidRPr="006A4079" w14:paraId="2F3A6738" w14:textId="77777777" w:rsidTr="006A4079">
        <w:tc>
          <w:tcPr>
            <w:tcW w:w="1598" w:type="dxa"/>
          </w:tcPr>
          <w:p w14:paraId="231D1C6A" w14:textId="448B9276" w:rsidR="00317DF6" w:rsidRPr="006A4079" w:rsidRDefault="00B25054" w:rsidP="00593ED3">
            <w:pPr>
              <w:tabs>
                <w:tab w:val="left" w:pos="720"/>
                <w:tab w:val="right" w:pos="3060"/>
                <w:tab w:val="left" w:pos="4680"/>
              </w:tabs>
              <w:rPr>
                <w:rFonts w:eastAsia="Times New Roman" w:cstheme="minorHAnsi"/>
              </w:rPr>
            </w:pPr>
            <w:r w:rsidRPr="006A4079">
              <w:rPr>
                <w:rFonts w:eastAsia="Times New Roman" w:cstheme="minorHAnsi"/>
              </w:rPr>
              <w:t xml:space="preserve">Gonzalez Reta, D. </w:t>
            </w:r>
          </w:p>
        </w:tc>
        <w:tc>
          <w:tcPr>
            <w:tcW w:w="1187" w:type="dxa"/>
          </w:tcPr>
          <w:p w14:paraId="2ED7DA43" w14:textId="307CB47B" w:rsidR="00317DF6" w:rsidRPr="006A4079" w:rsidRDefault="00B25054" w:rsidP="00593ED3">
            <w:pPr>
              <w:tabs>
                <w:tab w:val="left" w:pos="720"/>
                <w:tab w:val="right" w:pos="3060"/>
                <w:tab w:val="left" w:pos="4680"/>
              </w:tabs>
              <w:rPr>
                <w:rFonts w:eastAsia="Times New Roman" w:cstheme="minorHAnsi"/>
              </w:rPr>
            </w:pPr>
            <w:r w:rsidRPr="006A4079">
              <w:rPr>
                <w:rFonts w:eastAsia="Times New Roman" w:cstheme="minorHAnsi"/>
              </w:rPr>
              <w:t>World Language</w:t>
            </w:r>
          </w:p>
        </w:tc>
        <w:tc>
          <w:tcPr>
            <w:tcW w:w="6241" w:type="dxa"/>
          </w:tcPr>
          <w:p w14:paraId="29DD0852" w14:textId="45F15C91" w:rsidR="00317DF6" w:rsidRPr="006A4079" w:rsidRDefault="00B25054" w:rsidP="00593ED3">
            <w:pPr>
              <w:tabs>
                <w:tab w:val="left" w:pos="720"/>
                <w:tab w:val="right" w:pos="3060"/>
                <w:tab w:val="left" w:pos="4680"/>
              </w:tabs>
              <w:rPr>
                <w:rFonts w:eastAsia="Times New Roman" w:cstheme="minorHAnsi"/>
                <w:sz w:val="20"/>
                <w:szCs w:val="20"/>
              </w:rPr>
            </w:pPr>
            <w:r w:rsidRPr="006A4079">
              <w:rPr>
                <w:rFonts w:eastAsia="Times New Roman" w:cstheme="minorHAnsi"/>
                <w:sz w:val="20"/>
                <w:szCs w:val="20"/>
              </w:rPr>
              <w:t>Sweet 16 Infinitives Spanish Posters, Emoji Emotions Spanish Poster, Spanish Classroom Signs, Anatomy of a Verb Chart Spanish Poster, Subject Pronouns Spanish Poster, Classroom Commands Spanish Signs, Map of Spanish-Speaking Countries, Essential Irregular Spanish Verbs Chart Set, Telling Time Spanish Poster. Purchase at Teacher Discovery.</w:t>
            </w:r>
          </w:p>
        </w:tc>
        <w:tc>
          <w:tcPr>
            <w:tcW w:w="1044" w:type="dxa"/>
          </w:tcPr>
          <w:p w14:paraId="1F94EC4F" w14:textId="56A451A0" w:rsidR="00317DF6" w:rsidRPr="006A4079" w:rsidRDefault="00F14EFF" w:rsidP="00593ED3">
            <w:pPr>
              <w:tabs>
                <w:tab w:val="left" w:pos="720"/>
                <w:tab w:val="right" w:pos="3060"/>
                <w:tab w:val="left" w:pos="4680"/>
              </w:tabs>
              <w:rPr>
                <w:rFonts w:eastAsia="Times New Roman" w:cstheme="minorHAnsi"/>
              </w:rPr>
            </w:pPr>
            <w:r w:rsidRPr="006A4079">
              <w:rPr>
                <w:rFonts w:eastAsia="Times New Roman" w:cstheme="minorHAnsi"/>
              </w:rPr>
              <w:t>310</w:t>
            </w:r>
          </w:p>
        </w:tc>
      </w:tr>
      <w:tr w:rsidR="006A4079" w:rsidRPr="006A4079" w14:paraId="376A9331" w14:textId="77777777" w:rsidTr="006A4079">
        <w:tc>
          <w:tcPr>
            <w:tcW w:w="1598" w:type="dxa"/>
          </w:tcPr>
          <w:p w14:paraId="1B931970" w14:textId="0C709AD0" w:rsidR="006401BE" w:rsidRPr="006A4079" w:rsidRDefault="00F14EFF" w:rsidP="00593ED3">
            <w:pPr>
              <w:tabs>
                <w:tab w:val="left" w:pos="720"/>
                <w:tab w:val="right" w:pos="3060"/>
                <w:tab w:val="left" w:pos="4680"/>
              </w:tabs>
              <w:rPr>
                <w:rFonts w:eastAsia="Times New Roman" w:cstheme="minorHAnsi"/>
              </w:rPr>
            </w:pPr>
            <w:r w:rsidRPr="006A4079">
              <w:rPr>
                <w:rFonts w:eastAsia="Times New Roman" w:cstheme="minorHAnsi"/>
              </w:rPr>
              <w:t xml:space="preserve">McClelland, C. </w:t>
            </w:r>
          </w:p>
        </w:tc>
        <w:tc>
          <w:tcPr>
            <w:tcW w:w="1187" w:type="dxa"/>
          </w:tcPr>
          <w:p w14:paraId="7543A983" w14:textId="49A91901" w:rsidR="006401BE" w:rsidRPr="006A4079" w:rsidRDefault="00F14EFF" w:rsidP="00593ED3">
            <w:pPr>
              <w:tabs>
                <w:tab w:val="left" w:pos="720"/>
                <w:tab w:val="right" w:pos="3060"/>
                <w:tab w:val="left" w:pos="4680"/>
              </w:tabs>
              <w:rPr>
                <w:rFonts w:eastAsia="Times New Roman" w:cstheme="minorHAnsi"/>
              </w:rPr>
            </w:pPr>
            <w:r w:rsidRPr="006A4079">
              <w:rPr>
                <w:rFonts w:eastAsia="Times New Roman" w:cstheme="minorHAnsi"/>
              </w:rPr>
              <w:t>PE</w:t>
            </w:r>
          </w:p>
        </w:tc>
        <w:tc>
          <w:tcPr>
            <w:tcW w:w="6241" w:type="dxa"/>
          </w:tcPr>
          <w:p w14:paraId="3FCAFFE6" w14:textId="008E0AD9" w:rsidR="006401BE" w:rsidRPr="006A4079" w:rsidRDefault="00E124ED" w:rsidP="00593ED3">
            <w:pPr>
              <w:tabs>
                <w:tab w:val="left" w:pos="720"/>
                <w:tab w:val="right" w:pos="3060"/>
                <w:tab w:val="left" w:pos="4680"/>
              </w:tabs>
              <w:rPr>
                <w:rFonts w:eastAsia="Times New Roman" w:cstheme="minorHAnsi"/>
                <w:sz w:val="20"/>
                <w:szCs w:val="20"/>
              </w:rPr>
            </w:pPr>
            <w:r w:rsidRPr="006A4079">
              <w:rPr>
                <w:rFonts w:eastAsia="Times New Roman" w:cstheme="minorHAnsi"/>
                <w:sz w:val="20"/>
                <w:szCs w:val="20"/>
              </w:rPr>
              <w:t>Sub funds for 3 days while at Convention</w:t>
            </w:r>
          </w:p>
        </w:tc>
        <w:tc>
          <w:tcPr>
            <w:tcW w:w="1044" w:type="dxa"/>
          </w:tcPr>
          <w:p w14:paraId="69C7F763" w14:textId="073E8DAF" w:rsidR="006401BE" w:rsidRPr="006A4079" w:rsidRDefault="00CC2B3A" w:rsidP="00593ED3">
            <w:pPr>
              <w:tabs>
                <w:tab w:val="left" w:pos="720"/>
                <w:tab w:val="right" w:pos="3060"/>
                <w:tab w:val="left" w:pos="4680"/>
              </w:tabs>
              <w:rPr>
                <w:rFonts w:eastAsia="Times New Roman" w:cstheme="minorHAnsi"/>
              </w:rPr>
            </w:pPr>
            <w:r w:rsidRPr="006A4079">
              <w:rPr>
                <w:rFonts w:eastAsia="Times New Roman" w:cstheme="minorHAnsi"/>
              </w:rPr>
              <w:t>300</w:t>
            </w:r>
          </w:p>
        </w:tc>
      </w:tr>
      <w:tr w:rsidR="006A4079" w:rsidRPr="006A4079" w14:paraId="7BA04F81" w14:textId="77777777" w:rsidTr="006A4079">
        <w:tc>
          <w:tcPr>
            <w:tcW w:w="1598" w:type="dxa"/>
          </w:tcPr>
          <w:p w14:paraId="26A2FC4A" w14:textId="0D42F2F9" w:rsidR="006401BE" w:rsidRPr="006A4079" w:rsidRDefault="00CC2B3A" w:rsidP="00593ED3">
            <w:pPr>
              <w:tabs>
                <w:tab w:val="left" w:pos="720"/>
                <w:tab w:val="right" w:pos="3060"/>
                <w:tab w:val="left" w:pos="4680"/>
              </w:tabs>
              <w:rPr>
                <w:rFonts w:eastAsia="Times New Roman" w:cstheme="minorHAnsi"/>
              </w:rPr>
            </w:pPr>
            <w:r w:rsidRPr="006A4079">
              <w:rPr>
                <w:rFonts w:eastAsia="Times New Roman" w:cstheme="minorHAnsi"/>
              </w:rPr>
              <w:t>Jones, E.</w:t>
            </w:r>
          </w:p>
        </w:tc>
        <w:tc>
          <w:tcPr>
            <w:tcW w:w="1187" w:type="dxa"/>
          </w:tcPr>
          <w:p w14:paraId="55B5699D" w14:textId="511E1729" w:rsidR="006401BE" w:rsidRPr="006A4079" w:rsidRDefault="00CC2B3A" w:rsidP="00593ED3">
            <w:pPr>
              <w:tabs>
                <w:tab w:val="left" w:pos="720"/>
                <w:tab w:val="right" w:pos="3060"/>
                <w:tab w:val="left" w:pos="4680"/>
              </w:tabs>
              <w:rPr>
                <w:rFonts w:eastAsia="Times New Roman" w:cstheme="minorHAnsi"/>
              </w:rPr>
            </w:pPr>
            <w:r w:rsidRPr="006A4079">
              <w:rPr>
                <w:rFonts w:eastAsia="Times New Roman" w:cstheme="minorHAnsi"/>
              </w:rPr>
              <w:t>ESE/English</w:t>
            </w:r>
          </w:p>
        </w:tc>
        <w:tc>
          <w:tcPr>
            <w:tcW w:w="6241" w:type="dxa"/>
          </w:tcPr>
          <w:p w14:paraId="2BA197DC" w14:textId="1BB6D3FC" w:rsidR="006401BE" w:rsidRPr="006A4079" w:rsidRDefault="00CC2B3A" w:rsidP="00593ED3">
            <w:pPr>
              <w:tabs>
                <w:tab w:val="left" w:pos="720"/>
                <w:tab w:val="right" w:pos="3060"/>
                <w:tab w:val="left" w:pos="4680"/>
              </w:tabs>
              <w:rPr>
                <w:rFonts w:eastAsia="Times New Roman" w:cstheme="minorHAnsi"/>
                <w:sz w:val="20"/>
                <w:szCs w:val="20"/>
              </w:rPr>
            </w:pPr>
            <w:r w:rsidRPr="006A4079">
              <w:rPr>
                <w:rFonts w:eastAsia="Times New Roman" w:cstheme="minorHAnsi"/>
                <w:sz w:val="20"/>
                <w:szCs w:val="20"/>
              </w:rPr>
              <w:t>I would like to purchase a subscription to Scholastic Choices magazines.  They are age and grade appropriate for the students I teach. I will purchase (order the subscription) them from Scholastic. These magazines are monthly subscriptions for (20 students).</w:t>
            </w:r>
          </w:p>
        </w:tc>
        <w:tc>
          <w:tcPr>
            <w:tcW w:w="1044" w:type="dxa"/>
          </w:tcPr>
          <w:p w14:paraId="714B9502" w14:textId="21AF16D1" w:rsidR="006401BE" w:rsidRPr="006A4079" w:rsidRDefault="00CC2B3A" w:rsidP="00593ED3">
            <w:pPr>
              <w:tabs>
                <w:tab w:val="left" w:pos="720"/>
                <w:tab w:val="right" w:pos="3060"/>
                <w:tab w:val="left" w:pos="4680"/>
              </w:tabs>
              <w:rPr>
                <w:rFonts w:eastAsia="Times New Roman" w:cstheme="minorHAnsi"/>
              </w:rPr>
            </w:pPr>
            <w:r w:rsidRPr="006A4079">
              <w:rPr>
                <w:rFonts w:eastAsia="Times New Roman" w:cstheme="minorHAnsi"/>
              </w:rPr>
              <w:t>220</w:t>
            </w:r>
          </w:p>
        </w:tc>
      </w:tr>
      <w:tr w:rsidR="006A4079" w:rsidRPr="006A4079" w14:paraId="6992E55A" w14:textId="77777777" w:rsidTr="006A4079">
        <w:tc>
          <w:tcPr>
            <w:tcW w:w="1598" w:type="dxa"/>
          </w:tcPr>
          <w:p w14:paraId="7F1F8DE5" w14:textId="1F47B2EC" w:rsidR="006401BE" w:rsidRPr="006A4079" w:rsidRDefault="0049623C" w:rsidP="00593ED3">
            <w:pPr>
              <w:tabs>
                <w:tab w:val="left" w:pos="720"/>
                <w:tab w:val="right" w:pos="3060"/>
                <w:tab w:val="left" w:pos="4680"/>
              </w:tabs>
              <w:rPr>
                <w:rFonts w:eastAsia="Times New Roman" w:cstheme="minorHAnsi"/>
              </w:rPr>
            </w:pPr>
            <w:r w:rsidRPr="006A4079">
              <w:rPr>
                <w:rFonts w:eastAsia="Times New Roman" w:cstheme="minorHAnsi"/>
              </w:rPr>
              <w:t>Cappiello, K.</w:t>
            </w:r>
          </w:p>
        </w:tc>
        <w:tc>
          <w:tcPr>
            <w:tcW w:w="1187" w:type="dxa"/>
          </w:tcPr>
          <w:p w14:paraId="7893800D" w14:textId="6E87FE5F" w:rsidR="006401BE" w:rsidRPr="006A4079" w:rsidRDefault="0049623C" w:rsidP="00593ED3">
            <w:pPr>
              <w:tabs>
                <w:tab w:val="left" w:pos="720"/>
                <w:tab w:val="right" w:pos="3060"/>
                <w:tab w:val="left" w:pos="4680"/>
              </w:tabs>
              <w:rPr>
                <w:rFonts w:eastAsia="Times New Roman" w:cstheme="minorHAnsi"/>
              </w:rPr>
            </w:pPr>
            <w:r w:rsidRPr="006A4079">
              <w:rPr>
                <w:rFonts w:eastAsia="Times New Roman" w:cstheme="minorHAnsi"/>
              </w:rPr>
              <w:t>School Counseling</w:t>
            </w:r>
          </w:p>
        </w:tc>
        <w:tc>
          <w:tcPr>
            <w:tcW w:w="6241" w:type="dxa"/>
          </w:tcPr>
          <w:p w14:paraId="4DA46849" w14:textId="48EA12FF" w:rsidR="006401BE" w:rsidRPr="006A4079" w:rsidRDefault="0049623C" w:rsidP="00593ED3">
            <w:pPr>
              <w:tabs>
                <w:tab w:val="left" w:pos="720"/>
                <w:tab w:val="right" w:pos="3060"/>
                <w:tab w:val="left" w:pos="4680"/>
              </w:tabs>
              <w:rPr>
                <w:rFonts w:eastAsia="Times New Roman" w:cstheme="minorHAnsi"/>
                <w:sz w:val="20"/>
                <w:szCs w:val="20"/>
              </w:rPr>
            </w:pPr>
            <w:r w:rsidRPr="006A4079">
              <w:rPr>
                <w:rFonts w:eastAsia="Times New Roman" w:cstheme="minorHAnsi"/>
                <w:sz w:val="20"/>
                <w:szCs w:val="20"/>
              </w:rPr>
              <w:t xml:space="preserve">We have students who do not have the money to purchase a backpack, which makes it difficult for them to carry their school supplies to class, including their school laptops. We like to keep some </w:t>
            </w:r>
            <w:r w:rsidRPr="006A4079">
              <w:rPr>
                <w:rFonts w:eastAsia="Times New Roman" w:cstheme="minorHAnsi"/>
                <w:sz w:val="20"/>
                <w:szCs w:val="20"/>
              </w:rPr>
              <w:lastRenderedPageBreak/>
              <w:t xml:space="preserve">backpacks on hand to give to kids who need </w:t>
            </w:r>
            <w:proofErr w:type="gramStart"/>
            <w:r w:rsidRPr="006A4079">
              <w:rPr>
                <w:rFonts w:eastAsia="Times New Roman" w:cstheme="minorHAnsi"/>
                <w:sz w:val="20"/>
                <w:szCs w:val="20"/>
              </w:rPr>
              <w:t>them</w:t>
            </w:r>
            <w:proofErr w:type="gramEnd"/>
            <w:r w:rsidRPr="006A4079">
              <w:rPr>
                <w:rFonts w:eastAsia="Times New Roman" w:cstheme="minorHAnsi"/>
                <w:sz w:val="20"/>
                <w:szCs w:val="20"/>
              </w:rPr>
              <w:t xml:space="preserve"> and we have run out.</w:t>
            </w:r>
          </w:p>
        </w:tc>
        <w:tc>
          <w:tcPr>
            <w:tcW w:w="1044" w:type="dxa"/>
          </w:tcPr>
          <w:p w14:paraId="37419236" w14:textId="4DB5A1BC" w:rsidR="006401BE" w:rsidRPr="006A4079" w:rsidRDefault="0049623C" w:rsidP="00593ED3">
            <w:pPr>
              <w:tabs>
                <w:tab w:val="left" w:pos="720"/>
                <w:tab w:val="right" w:pos="3060"/>
                <w:tab w:val="left" w:pos="4680"/>
              </w:tabs>
              <w:rPr>
                <w:rFonts w:eastAsia="Times New Roman" w:cstheme="minorHAnsi"/>
              </w:rPr>
            </w:pPr>
            <w:r w:rsidRPr="006A4079">
              <w:rPr>
                <w:rFonts w:eastAsia="Times New Roman" w:cstheme="minorHAnsi"/>
              </w:rPr>
              <w:lastRenderedPageBreak/>
              <w:t>500</w:t>
            </w:r>
          </w:p>
        </w:tc>
      </w:tr>
      <w:tr w:rsidR="006A4079" w:rsidRPr="006A4079" w14:paraId="24010481" w14:textId="77777777" w:rsidTr="006A4079">
        <w:tc>
          <w:tcPr>
            <w:tcW w:w="1598" w:type="dxa"/>
          </w:tcPr>
          <w:p w14:paraId="3BC792EC" w14:textId="472B946A" w:rsidR="006401BE" w:rsidRPr="006A4079" w:rsidRDefault="0049623C" w:rsidP="00593ED3">
            <w:pPr>
              <w:tabs>
                <w:tab w:val="left" w:pos="720"/>
                <w:tab w:val="right" w:pos="3060"/>
                <w:tab w:val="left" w:pos="4680"/>
              </w:tabs>
              <w:rPr>
                <w:rFonts w:eastAsia="Times New Roman" w:cstheme="minorHAnsi"/>
              </w:rPr>
            </w:pPr>
            <w:r w:rsidRPr="006A4079">
              <w:rPr>
                <w:rFonts w:eastAsia="Times New Roman" w:cstheme="minorHAnsi"/>
              </w:rPr>
              <w:t>Harper, J.</w:t>
            </w:r>
          </w:p>
        </w:tc>
        <w:tc>
          <w:tcPr>
            <w:tcW w:w="1187" w:type="dxa"/>
          </w:tcPr>
          <w:p w14:paraId="725C392E" w14:textId="597A7B8C" w:rsidR="006401BE" w:rsidRPr="006A4079" w:rsidRDefault="0049623C" w:rsidP="00593ED3">
            <w:pPr>
              <w:tabs>
                <w:tab w:val="left" w:pos="720"/>
                <w:tab w:val="right" w:pos="3060"/>
                <w:tab w:val="left" w:pos="4680"/>
              </w:tabs>
              <w:rPr>
                <w:rFonts w:eastAsia="Times New Roman" w:cstheme="minorHAnsi"/>
              </w:rPr>
            </w:pPr>
            <w:r w:rsidRPr="006A4079">
              <w:rPr>
                <w:rFonts w:eastAsia="Times New Roman" w:cstheme="minorHAnsi"/>
              </w:rPr>
              <w:t>Science</w:t>
            </w:r>
          </w:p>
        </w:tc>
        <w:tc>
          <w:tcPr>
            <w:tcW w:w="6241" w:type="dxa"/>
          </w:tcPr>
          <w:p w14:paraId="570A848F" w14:textId="3E49ED8D" w:rsidR="006401BE" w:rsidRPr="006A4079" w:rsidRDefault="00024350" w:rsidP="00593ED3">
            <w:pPr>
              <w:tabs>
                <w:tab w:val="left" w:pos="720"/>
                <w:tab w:val="right" w:pos="3060"/>
                <w:tab w:val="left" w:pos="4680"/>
              </w:tabs>
              <w:rPr>
                <w:rFonts w:eastAsia="Times New Roman" w:cstheme="minorHAnsi"/>
                <w:sz w:val="20"/>
                <w:szCs w:val="20"/>
              </w:rPr>
            </w:pPr>
            <w:r w:rsidRPr="006A4079">
              <w:rPr>
                <w:rFonts w:eastAsia="Times New Roman" w:cstheme="minorHAnsi"/>
                <w:sz w:val="20"/>
                <w:szCs w:val="20"/>
              </w:rPr>
              <w:t>Atomic Modeling Sets (https://www.flinnsci.com/bright-atom-model/ap7299/#variantDetails)- 10 of these from Flinn Scientific</w:t>
            </w:r>
            <w:r w:rsidRPr="006A4079">
              <w:rPr>
                <w:rFonts w:eastAsia="Times New Roman" w:cstheme="minorHAnsi"/>
                <w:sz w:val="20"/>
                <w:szCs w:val="20"/>
              </w:rPr>
              <w:t xml:space="preserve">. </w:t>
            </w:r>
            <w:r w:rsidRPr="006A4079">
              <w:rPr>
                <w:rFonts w:eastAsia="Times New Roman" w:cstheme="minorHAnsi"/>
                <w:sz w:val="20"/>
                <w:szCs w:val="20"/>
              </w:rPr>
              <w:t>The purpose of this request is to further the engagement of students within the classroom by providing them with interactive tools they can use when studying atomic structure.</w:t>
            </w:r>
          </w:p>
        </w:tc>
        <w:tc>
          <w:tcPr>
            <w:tcW w:w="1044" w:type="dxa"/>
          </w:tcPr>
          <w:p w14:paraId="498C3CB0" w14:textId="400D98C8" w:rsidR="006401BE" w:rsidRPr="006A4079" w:rsidRDefault="00024350" w:rsidP="00593ED3">
            <w:pPr>
              <w:tabs>
                <w:tab w:val="left" w:pos="720"/>
                <w:tab w:val="right" w:pos="3060"/>
                <w:tab w:val="left" w:pos="4680"/>
              </w:tabs>
              <w:rPr>
                <w:rFonts w:eastAsia="Times New Roman" w:cstheme="minorHAnsi"/>
              </w:rPr>
            </w:pPr>
            <w:r w:rsidRPr="006A4079">
              <w:rPr>
                <w:rFonts w:eastAsia="Times New Roman" w:cstheme="minorHAnsi"/>
              </w:rPr>
              <w:t>650</w:t>
            </w:r>
          </w:p>
        </w:tc>
      </w:tr>
      <w:tr w:rsidR="006A4079" w:rsidRPr="006A4079" w14:paraId="20008FF6" w14:textId="77777777" w:rsidTr="006A4079">
        <w:tc>
          <w:tcPr>
            <w:tcW w:w="1598" w:type="dxa"/>
          </w:tcPr>
          <w:p w14:paraId="4FB385FD" w14:textId="458CAA17" w:rsidR="004711D2" w:rsidRPr="006A4079" w:rsidRDefault="00EB62D4" w:rsidP="00593ED3">
            <w:pPr>
              <w:tabs>
                <w:tab w:val="left" w:pos="720"/>
                <w:tab w:val="right" w:pos="3060"/>
                <w:tab w:val="left" w:pos="4680"/>
              </w:tabs>
              <w:rPr>
                <w:rFonts w:eastAsia="Times New Roman" w:cstheme="minorHAnsi"/>
              </w:rPr>
            </w:pPr>
            <w:r>
              <w:rPr>
                <w:rFonts w:eastAsia="Times New Roman" w:cstheme="minorHAnsi"/>
              </w:rPr>
              <w:t>Price, V.</w:t>
            </w:r>
          </w:p>
        </w:tc>
        <w:tc>
          <w:tcPr>
            <w:tcW w:w="1187" w:type="dxa"/>
          </w:tcPr>
          <w:p w14:paraId="3528253C" w14:textId="4A0F7985" w:rsidR="004711D2" w:rsidRPr="006A4079" w:rsidRDefault="00EB62D4" w:rsidP="00593ED3">
            <w:pPr>
              <w:tabs>
                <w:tab w:val="left" w:pos="720"/>
                <w:tab w:val="right" w:pos="3060"/>
                <w:tab w:val="left" w:pos="4680"/>
              </w:tabs>
              <w:rPr>
                <w:rFonts w:eastAsia="Times New Roman" w:cstheme="minorHAnsi"/>
              </w:rPr>
            </w:pPr>
            <w:r>
              <w:rPr>
                <w:rFonts w:eastAsia="Times New Roman" w:cstheme="minorHAnsi"/>
              </w:rPr>
              <w:t>English</w:t>
            </w:r>
          </w:p>
        </w:tc>
        <w:tc>
          <w:tcPr>
            <w:tcW w:w="6241" w:type="dxa"/>
          </w:tcPr>
          <w:p w14:paraId="60293EF8" w14:textId="2B3DFAC6" w:rsidR="004711D2" w:rsidRPr="006A4079" w:rsidRDefault="00BD3B0B" w:rsidP="00593ED3">
            <w:pPr>
              <w:tabs>
                <w:tab w:val="left" w:pos="720"/>
                <w:tab w:val="right" w:pos="3060"/>
                <w:tab w:val="left" w:pos="4680"/>
              </w:tabs>
              <w:rPr>
                <w:rFonts w:eastAsia="Times New Roman" w:cstheme="minorHAnsi"/>
              </w:rPr>
            </w:pPr>
            <w:r w:rsidRPr="00BD3B0B">
              <w:rPr>
                <w:rFonts w:eastAsia="Times New Roman" w:cstheme="minorHAnsi"/>
              </w:rPr>
              <w:t xml:space="preserve">A class set of headphones (30).  Many students use audio reading to help with reading comprehension and achievement. This would allow for all my students to use this tool on all assessments and class activities. The goal is to improve assessment score by improving </w:t>
            </w:r>
            <w:proofErr w:type="spellStart"/>
            <w:r w:rsidRPr="00BD3B0B">
              <w:rPr>
                <w:rFonts w:eastAsia="Times New Roman" w:cstheme="minorHAnsi"/>
              </w:rPr>
              <w:t>Lexiles</w:t>
            </w:r>
            <w:proofErr w:type="spellEnd"/>
            <w:r w:rsidRPr="00BD3B0B">
              <w:rPr>
                <w:rFonts w:eastAsia="Times New Roman" w:cstheme="minorHAnsi"/>
              </w:rPr>
              <w:t xml:space="preserve"> and Reading Comprehension Skills</w:t>
            </w:r>
          </w:p>
        </w:tc>
        <w:tc>
          <w:tcPr>
            <w:tcW w:w="1044" w:type="dxa"/>
          </w:tcPr>
          <w:p w14:paraId="29619792" w14:textId="70B2AD2D" w:rsidR="004711D2" w:rsidRPr="006A4079" w:rsidRDefault="00BD3B0B" w:rsidP="00593ED3">
            <w:pPr>
              <w:tabs>
                <w:tab w:val="left" w:pos="720"/>
                <w:tab w:val="right" w:pos="3060"/>
                <w:tab w:val="left" w:pos="4680"/>
              </w:tabs>
              <w:rPr>
                <w:rFonts w:eastAsia="Times New Roman" w:cstheme="minorHAnsi"/>
              </w:rPr>
            </w:pPr>
            <w:r>
              <w:rPr>
                <w:rFonts w:eastAsia="Times New Roman" w:cstheme="minorHAnsi"/>
              </w:rPr>
              <w:t>525</w:t>
            </w:r>
          </w:p>
        </w:tc>
      </w:tr>
      <w:tr w:rsidR="006A4079" w:rsidRPr="006A4079" w14:paraId="08FEE1EE" w14:textId="77777777" w:rsidTr="006A4079">
        <w:tc>
          <w:tcPr>
            <w:tcW w:w="1598" w:type="dxa"/>
          </w:tcPr>
          <w:p w14:paraId="14574CB3" w14:textId="4D410C06" w:rsidR="004711D2" w:rsidRPr="006A4079" w:rsidRDefault="004711D2" w:rsidP="00593ED3">
            <w:pPr>
              <w:tabs>
                <w:tab w:val="left" w:pos="720"/>
                <w:tab w:val="right" w:pos="3060"/>
                <w:tab w:val="left" w:pos="4680"/>
              </w:tabs>
              <w:rPr>
                <w:rFonts w:eastAsia="Times New Roman" w:cstheme="minorHAnsi"/>
              </w:rPr>
            </w:pPr>
          </w:p>
        </w:tc>
        <w:tc>
          <w:tcPr>
            <w:tcW w:w="1187" w:type="dxa"/>
          </w:tcPr>
          <w:p w14:paraId="74262F03" w14:textId="09E91115" w:rsidR="004711D2" w:rsidRPr="006A4079" w:rsidRDefault="004711D2" w:rsidP="00593ED3">
            <w:pPr>
              <w:tabs>
                <w:tab w:val="left" w:pos="720"/>
                <w:tab w:val="right" w:pos="3060"/>
                <w:tab w:val="left" w:pos="4680"/>
              </w:tabs>
              <w:rPr>
                <w:rFonts w:eastAsia="Times New Roman" w:cstheme="minorHAnsi"/>
              </w:rPr>
            </w:pPr>
          </w:p>
        </w:tc>
        <w:tc>
          <w:tcPr>
            <w:tcW w:w="6241" w:type="dxa"/>
          </w:tcPr>
          <w:p w14:paraId="77E68AEF" w14:textId="5ADA75E1" w:rsidR="004711D2" w:rsidRPr="006A4079" w:rsidRDefault="004711D2" w:rsidP="00593ED3">
            <w:pPr>
              <w:tabs>
                <w:tab w:val="left" w:pos="720"/>
                <w:tab w:val="right" w:pos="3060"/>
                <w:tab w:val="left" w:pos="4680"/>
              </w:tabs>
              <w:rPr>
                <w:rFonts w:eastAsia="Times New Roman" w:cstheme="minorHAnsi"/>
              </w:rPr>
            </w:pPr>
          </w:p>
        </w:tc>
        <w:tc>
          <w:tcPr>
            <w:tcW w:w="1044" w:type="dxa"/>
          </w:tcPr>
          <w:p w14:paraId="626CF4F9" w14:textId="2BD9BAA7" w:rsidR="004711D2" w:rsidRPr="006A4079" w:rsidRDefault="004711D2" w:rsidP="00593ED3">
            <w:pPr>
              <w:tabs>
                <w:tab w:val="left" w:pos="720"/>
                <w:tab w:val="right" w:pos="3060"/>
                <w:tab w:val="left" w:pos="4680"/>
              </w:tabs>
              <w:rPr>
                <w:rFonts w:eastAsia="Times New Roman" w:cstheme="minorHAnsi"/>
              </w:rPr>
            </w:pPr>
          </w:p>
        </w:tc>
      </w:tr>
      <w:tr w:rsidR="006A4079" w:rsidRPr="006A4079" w14:paraId="3CDB96E4" w14:textId="77777777" w:rsidTr="006A4079">
        <w:tc>
          <w:tcPr>
            <w:tcW w:w="1598" w:type="dxa"/>
          </w:tcPr>
          <w:p w14:paraId="57B0A6C5" w14:textId="40619DE4" w:rsidR="0077163F" w:rsidRPr="006A4079" w:rsidRDefault="0077163F" w:rsidP="00593ED3">
            <w:pPr>
              <w:tabs>
                <w:tab w:val="left" w:pos="720"/>
                <w:tab w:val="right" w:pos="3060"/>
                <w:tab w:val="left" w:pos="4680"/>
              </w:tabs>
              <w:rPr>
                <w:rFonts w:eastAsia="Times New Roman" w:cstheme="minorHAnsi"/>
              </w:rPr>
            </w:pPr>
          </w:p>
        </w:tc>
        <w:tc>
          <w:tcPr>
            <w:tcW w:w="1187" w:type="dxa"/>
          </w:tcPr>
          <w:p w14:paraId="2EFAAD09" w14:textId="76053225" w:rsidR="0077163F" w:rsidRPr="006A4079" w:rsidRDefault="0077163F" w:rsidP="00593ED3">
            <w:pPr>
              <w:tabs>
                <w:tab w:val="left" w:pos="720"/>
                <w:tab w:val="right" w:pos="3060"/>
                <w:tab w:val="left" w:pos="4680"/>
              </w:tabs>
              <w:rPr>
                <w:rFonts w:eastAsia="Times New Roman" w:cstheme="minorHAnsi"/>
              </w:rPr>
            </w:pPr>
          </w:p>
        </w:tc>
        <w:tc>
          <w:tcPr>
            <w:tcW w:w="6241" w:type="dxa"/>
          </w:tcPr>
          <w:p w14:paraId="61CCEC90" w14:textId="1C43F470" w:rsidR="0077163F" w:rsidRPr="006A4079" w:rsidRDefault="0077163F" w:rsidP="00593ED3">
            <w:pPr>
              <w:tabs>
                <w:tab w:val="left" w:pos="720"/>
                <w:tab w:val="right" w:pos="3060"/>
                <w:tab w:val="left" w:pos="4680"/>
              </w:tabs>
              <w:rPr>
                <w:rFonts w:eastAsia="Times New Roman" w:cstheme="minorHAnsi"/>
              </w:rPr>
            </w:pPr>
          </w:p>
        </w:tc>
        <w:tc>
          <w:tcPr>
            <w:tcW w:w="1044" w:type="dxa"/>
          </w:tcPr>
          <w:p w14:paraId="0D9C364B" w14:textId="53772143" w:rsidR="0077163F" w:rsidRPr="006A4079" w:rsidRDefault="0077163F" w:rsidP="00593ED3">
            <w:pPr>
              <w:tabs>
                <w:tab w:val="left" w:pos="720"/>
                <w:tab w:val="right" w:pos="3060"/>
                <w:tab w:val="left" w:pos="4680"/>
              </w:tabs>
              <w:rPr>
                <w:rFonts w:eastAsia="Times New Roman" w:cstheme="minorHAnsi"/>
              </w:rPr>
            </w:pPr>
          </w:p>
        </w:tc>
      </w:tr>
    </w:tbl>
    <w:p w14:paraId="2E2C70EA" w14:textId="4BA694B7" w:rsidR="00593ED3" w:rsidRDefault="00593ED3" w:rsidP="00593ED3">
      <w:pPr>
        <w:tabs>
          <w:tab w:val="left" w:pos="720"/>
          <w:tab w:val="right" w:pos="3060"/>
          <w:tab w:val="left" w:pos="4680"/>
        </w:tabs>
        <w:spacing w:after="0" w:line="240" w:lineRule="auto"/>
        <w:ind w:left="720"/>
        <w:rPr>
          <w:rFonts w:ascii="Calibri" w:eastAsia="Times New Roman" w:hAnsi="Calibri" w:cs="Times New Roman"/>
        </w:rPr>
      </w:pPr>
    </w:p>
    <w:p w14:paraId="5B3FED3D" w14:textId="5630A33F" w:rsidR="00A03492" w:rsidRPr="00A03492" w:rsidRDefault="00000000" w:rsidP="00A03492">
      <w:pPr>
        <w:numPr>
          <w:ilvl w:val="0"/>
          <w:numId w:val="1"/>
        </w:numPr>
        <w:tabs>
          <w:tab w:val="left" w:pos="720"/>
          <w:tab w:val="right" w:pos="3060"/>
          <w:tab w:val="left" w:pos="4680"/>
        </w:tabs>
        <w:spacing w:after="0" w:line="240" w:lineRule="auto"/>
        <w:ind w:left="720"/>
        <w:rPr>
          <w:rFonts w:ascii="Calibri" w:eastAsia="Times New Roman" w:hAnsi="Calibri" w:cs="Times New Roman"/>
        </w:rPr>
      </w:pPr>
      <w:hyperlink r:id="rId5" w:history="1">
        <w:r w:rsidR="00A03492" w:rsidRPr="00A03492">
          <w:rPr>
            <w:rFonts w:ascii="Calibri" w:eastAsia="Times New Roman" w:hAnsi="Calibri" w:cs="Times New Roman"/>
            <w:color w:val="0000FF"/>
            <w:u w:val="single"/>
          </w:rPr>
          <w:t>DAC Minutes Review</w:t>
        </w:r>
      </w:hyperlink>
      <w:r w:rsidR="00A03492" w:rsidRPr="00A03492">
        <w:rPr>
          <w:rFonts w:ascii="Calibri" w:eastAsia="Times New Roman" w:hAnsi="Calibri" w:cs="Times New Roman"/>
        </w:rPr>
        <w:tab/>
        <w:t xml:space="preserve">  </w:t>
      </w:r>
      <w:r w:rsidR="00A03492" w:rsidRPr="00A03492">
        <w:rPr>
          <w:rFonts w:ascii="Calibri" w:eastAsia="Times New Roman" w:hAnsi="Calibri" w:cs="Times New Roman"/>
        </w:rPr>
        <w:tab/>
      </w:r>
      <w:r w:rsidR="00A03492" w:rsidRPr="00A03492">
        <w:rPr>
          <w:rFonts w:ascii="Calibri" w:eastAsia="Times New Roman" w:hAnsi="Calibri" w:cs="Times New Roman"/>
        </w:rPr>
        <w:tab/>
      </w:r>
    </w:p>
    <w:p w14:paraId="3E7D1487" w14:textId="561D4611" w:rsidR="00A03492" w:rsidRPr="00A03492" w:rsidRDefault="00A03492" w:rsidP="00A03492">
      <w:pPr>
        <w:numPr>
          <w:ilvl w:val="0"/>
          <w:numId w:val="1"/>
        </w:numPr>
        <w:tabs>
          <w:tab w:val="left" w:pos="720"/>
          <w:tab w:val="right" w:pos="3060"/>
          <w:tab w:val="left" w:pos="4680"/>
        </w:tabs>
        <w:spacing w:after="0" w:line="240" w:lineRule="auto"/>
        <w:ind w:left="720"/>
        <w:rPr>
          <w:rFonts w:ascii="Calibri" w:eastAsia="Times New Roman" w:hAnsi="Calibri" w:cs="Times New Roman"/>
        </w:rPr>
      </w:pPr>
      <w:r w:rsidRPr="00A03492">
        <w:rPr>
          <w:rFonts w:ascii="Calibri" w:eastAsia="Times New Roman" w:hAnsi="Calibri" w:cs="Times New Roman"/>
        </w:rPr>
        <w:t>School Improvement Plan Updates</w:t>
      </w:r>
      <w:r>
        <w:rPr>
          <w:rFonts w:ascii="Calibri" w:eastAsia="Times New Roman" w:hAnsi="Calibri" w:cs="Times New Roman"/>
        </w:rPr>
        <w:t xml:space="preserve"> </w:t>
      </w:r>
      <w:hyperlink r:id="rId6" w:history="1">
        <w:r w:rsidRPr="00C30BCD">
          <w:rPr>
            <w:rStyle w:val="Hyperlink"/>
            <w:rFonts w:ascii="Calibri" w:hAnsi="Calibri"/>
          </w:rPr>
          <w:t>https://www.floridacims.org/districts/volusia</w:t>
        </w:r>
      </w:hyperlink>
    </w:p>
    <w:p w14:paraId="66007C7D" w14:textId="623A0B6F" w:rsidR="008A1B23" w:rsidRDefault="008A1B23" w:rsidP="003202A6">
      <w:pPr>
        <w:numPr>
          <w:ilvl w:val="0"/>
          <w:numId w:val="1"/>
        </w:numPr>
        <w:tabs>
          <w:tab w:val="left" w:pos="720"/>
          <w:tab w:val="right" w:pos="3060"/>
          <w:tab w:val="left" w:pos="4680"/>
        </w:tabs>
        <w:spacing w:after="0" w:line="240" w:lineRule="auto"/>
        <w:ind w:left="720"/>
        <w:rPr>
          <w:rFonts w:ascii="Calibri" w:eastAsia="Times New Roman" w:hAnsi="Calibri" w:cs="Times New Roman"/>
        </w:rPr>
      </w:pPr>
      <w:r>
        <w:rPr>
          <w:rFonts w:ascii="Calibri" w:eastAsia="Times New Roman" w:hAnsi="Calibri" w:cs="Times New Roman"/>
        </w:rPr>
        <w:t>Bylaws</w:t>
      </w:r>
    </w:p>
    <w:p w14:paraId="5F8950F0" w14:textId="1EC77C83" w:rsidR="00A03492" w:rsidRPr="003202A6" w:rsidRDefault="00A03492" w:rsidP="003202A6">
      <w:pPr>
        <w:numPr>
          <w:ilvl w:val="0"/>
          <w:numId w:val="1"/>
        </w:numPr>
        <w:tabs>
          <w:tab w:val="left" w:pos="720"/>
          <w:tab w:val="right" w:pos="3060"/>
          <w:tab w:val="left" w:pos="4680"/>
        </w:tabs>
        <w:spacing w:after="0" w:line="240" w:lineRule="auto"/>
        <w:ind w:left="720"/>
        <w:rPr>
          <w:rFonts w:ascii="Calibri" w:eastAsia="Times New Roman" w:hAnsi="Calibri" w:cs="Times New Roman"/>
        </w:rPr>
      </w:pPr>
      <w:r w:rsidRPr="00A03492">
        <w:rPr>
          <w:rFonts w:ascii="Calibri" w:eastAsia="Times New Roman" w:hAnsi="Calibri" w:cs="Times New Roman"/>
        </w:rPr>
        <w:t>Principal’s Report</w:t>
      </w:r>
      <w:r w:rsidRPr="003202A6">
        <w:rPr>
          <w:rFonts w:ascii="Calibri" w:eastAsia="Times New Roman" w:hAnsi="Calibri" w:cs="Times New Roman"/>
        </w:rPr>
        <w:tab/>
      </w:r>
    </w:p>
    <w:p w14:paraId="31F2F57C" w14:textId="77777777" w:rsidR="00A03492" w:rsidRPr="00A03492" w:rsidRDefault="00A03492" w:rsidP="00A03492">
      <w:pPr>
        <w:numPr>
          <w:ilvl w:val="0"/>
          <w:numId w:val="1"/>
        </w:numPr>
        <w:tabs>
          <w:tab w:val="left" w:pos="720"/>
          <w:tab w:val="right" w:pos="3060"/>
          <w:tab w:val="left" w:pos="4680"/>
        </w:tabs>
        <w:spacing w:after="0" w:line="240" w:lineRule="auto"/>
        <w:ind w:left="720"/>
        <w:rPr>
          <w:rFonts w:ascii="Calibri" w:eastAsia="Times New Roman" w:hAnsi="Calibri" w:cs="Times New Roman"/>
        </w:rPr>
      </w:pPr>
      <w:r w:rsidRPr="00A03492">
        <w:rPr>
          <w:rFonts w:ascii="Calibri" w:eastAsia="Times New Roman" w:hAnsi="Calibri" w:cs="Times New Roman"/>
        </w:rPr>
        <w:t>Student Body Report</w:t>
      </w:r>
      <w:r w:rsidRPr="00A03492">
        <w:rPr>
          <w:rFonts w:ascii="Calibri" w:eastAsia="Times New Roman" w:hAnsi="Calibri" w:cs="Times New Roman"/>
        </w:rPr>
        <w:tab/>
        <w:t xml:space="preserve">  </w:t>
      </w:r>
      <w:r w:rsidRPr="00A03492">
        <w:rPr>
          <w:rFonts w:ascii="Calibri" w:eastAsia="Times New Roman" w:hAnsi="Calibri" w:cs="Times New Roman"/>
        </w:rPr>
        <w:tab/>
      </w:r>
      <w:r w:rsidRPr="00A03492">
        <w:rPr>
          <w:rFonts w:ascii="Calibri" w:eastAsia="Times New Roman" w:hAnsi="Calibri" w:cs="Times New Roman"/>
        </w:rPr>
        <w:tab/>
        <w:t xml:space="preserve"> </w:t>
      </w:r>
      <w:r w:rsidRPr="00A03492">
        <w:rPr>
          <w:rFonts w:ascii="Calibri" w:eastAsia="Times New Roman" w:hAnsi="Calibri" w:cs="Times New Roman"/>
        </w:rPr>
        <w:tab/>
      </w:r>
      <w:r w:rsidRPr="00A03492">
        <w:rPr>
          <w:rFonts w:ascii="Calibri" w:eastAsia="Times New Roman" w:hAnsi="Calibri" w:cs="Times New Roman"/>
        </w:rPr>
        <w:tab/>
      </w:r>
    </w:p>
    <w:p w14:paraId="50C057E8" w14:textId="77777777" w:rsidR="00A03492" w:rsidRPr="00A03492" w:rsidRDefault="00A03492" w:rsidP="00A03492">
      <w:pPr>
        <w:keepNext/>
        <w:tabs>
          <w:tab w:val="right" w:pos="6570"/>
        </w:tabs>
        <w:spacing w:after="0" w:line="240" w:lineRule="auto"/>
        <w:outlineLvl w:val="1"/>
        <w:rPr>
          <w:rFonts w:ascii="Calibri" w:eastAsia="Times New Roman" w:hAnsi="Calibri" w:cs="Times New Roman"/>
          <w:b/>
        </w:rPr>
      </w:pPr>
      <w:r w:rsidRPr="00A03492">
        <w:rPr>
          <w:rFonts w:ascii="Calibri" w:eastAsia="Times New Roman" w:hAnsi="Calibri" w:cs="Times New Roman"/>
          <w:b/>
        </w:rPr>
        <w:t>Adjournment</w:t>
      </w:r>
    </w:p>
    <w:p w14:paraId="0828295C" w14:textId="77777777" w:rsidR="00A03492" w:rsidRPr="00A03492" w:rsidRDefault="00A03492" w:rsidP="00A03492">
      <w:pPr>
        <w:tabs>
          <w:tab w:val="left" w:pos="2160"/>
          <w:tab w:val="right" w:pos="7200"/>
        </w:tabs>
        <w:spacing w:after="0" w:line="240" w:lineRule="auto"/>
        <w:ind w:left="360"/>
        <w:jc w:val="center"/>
        <w:rPr>
          <w:rFonts w:ascii="Calibri" w:eastAsia="Times New Roman" w:hAnsi="Calibri" w:cs="Times New Roman"/>
          <w:b/>
        </w:rPr>
      </w:pPr>
      <w:bookmarkStart w:id="2" w:name="_Hlk16952294"/>
      <w:bookmarkEnd w:id="0"/>
      <w:bookmarkEnd w:id="1"/>
      <w:r w:rsidRPr="00A03492">
        <w:rPr>
          <w:rFonts w:ascii="Calibri" w:eastAsia="Times New Roman" w:hAnsi="Calibri" w:cs="Times New Roman"/>
          <w:b/>
        </w:rPr>
        <w:t>SAC Meeting Dates:</w:t>
      </w:r>
    </w:p>
    <w:p w14:paraId="07C76BA5" w14:textId="7D6A8C06" w:rsidR="00A03492" w:rsidRPr="00A03492" w:rsidRDefault="00A03492" w:rsidP="00A03492">
      <w:pPr>
        <w:tabs>
          <w:tab w:val="left" w:pos="2160"/>
          <w:tab w:val="right" w:pos="7200"/>
        </w:tabs>
        <w:spacing w:after="0" w:line="240" w:lineRule="auto"/>
        <w:ind w:left="360"/>
        <w:jc w:val="center"/>
        <w:rPr>
          <w:rFonts w:ascii="Calibri" w:eastAsia="Times New Roman" w:hAnsi="Calibri" w:cs="Times New Roman"/>
          <w:b/>
        </w:rPr>
      </w:pPr>
      <w:r w:rsidRPr="00A03492">
        <w:rPr>
          <w:rFonts w:ascii="Calibri" w:eastAsia="Times New Roman" w:hAnsi="Calibri" w:cs="Times New Roman"/>
          <w:b/>
        </w:rPr>
        <w:t>8/</w:t>
      </w:r>
      <w:r w:rsidR="002B7252">
        <w:rPr>
          <w:rFonts w:ascii="Calibri" w:eastAsia="Times New Roman" w:hAnsi="Calibri" w:cs="Times New Roman"/>
          <w:b/>
        </w:rPr>
        <w:t>22, 9/26, 11/14, 1/23, 3/6, 4/24</w:t>
      </w:r>
    </w:p>
    <w:bookmarkEnd w:id="2"/>
    <w:p w14:paraId="08794C69" w14:textId="77777777" w:rsidR="00A03492" w:rsidRPr="00A03492" w:rsidRDefault="00A03492" w:rsidP="00A03492">
      <w:pPr>
        <w:spacing w:after="0" w:line="240" w:lineRule="auto"/>
        <w:rPr>
          <w:rFonts w:ascii="Calibri" w:eastAsia="Times New Roman" w:hAnsi="Calibri" w:cs="Times New Roman"/>
        </w:rPr>
      </w:pPr>
    </w:p>
    <w:p w14:paraId="0B2BF053" w14:textId="3B03B814" w:rsidR="00D031D4" w:rsidRPr="00045855" w:rsidRDefault="00A03492" w:rsidP="00163DE2">
      <w:pPr>
        <w:spacing w:after="0" w:line="240" w:lineRule="auto"/>
        <w:ind w:left="360"/>
        <w:jc w:val="center"/>
        <w:rPr>
          <w:rFonts w:ascii="Calibri" w:eastAsia="Times New Roman" w:hAnsi="Calibri" w:cs="Times New Roman"/>
          <w:b/>
          <w:szCs w:val="18"/>
        </w:rPr>
      </w:pPr>
      <w:r w:rsidRPr="00045855">
        <w:rPr>
          <w:rFonts w:ascii="Arial" w:eastAsia="Times New Roman" w:hAnsi="Arial" w:cs="Arial"/>
          <w:b/>
          <w:bCs/>
          <w:sz w:val="20"/>
          <w:szCs w:val="20"/>
          <w:shd w:val="clear" w:color="auto" w:fill="FFFFFF"/>
        </w:rPr>
        <w:t xml:space="preserve">Do you want to receive text message reminders about meetings and school info from SAC? Text @SCHSSAC to </w:t>
      </w:r>
      <w:r w:rsidR="00780057">
        <w:rPr>
          <w:rFonts w:ascii="Arial" w:eastAsia="Times New Roman" w:hAnsi="Arial" w:cs="Arial"/>
          <w:b/>
          <w:bCs/>
          <w:sz w:val="20"/>
          <w:szCs w:val="20"/>
          <w:shd w:val="clear" w:color="auto" w:fill="FFFFFF"/>
        </w:rPr>
        <w:t>81010</w:t>
      </w:r>
    </w:p>
    <w:p w14:paraId="76C89367" w14:textId="2DDECA46" w:rsidR="006831B0" w:rsidRPr="00045855" w:rsidRDefault="006831B0">
      <w:pPr>
        <w:rPr>
          <w:sz w:val="20"/>
          <w:szCs w:val="20"/>
        </w:rPr>
      </w:pPr>
    </w:p>
    <w:sectPr w:rsidR="006831B0" w:rsidRPr="00045855" w:rsidSect="00DA28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A03A8"/>
    <w:multiLevelType w:val="hybridMultilevel"/>
    <w:tmpl w:val="E3444FC2"/>
    <w:lvl w:ilvl="0" w:tplc="04090001">
      <w:start w:val="1"/>
      <w:numFmt w:val="bullet"/>
      <w:lvlText w:val=""/>
      <w:lvlJc w:val="left"/>
      <w:pPr>
        <w:ind w:left="2790" w:hanging="360"/>
      </w:pPr>
      <w:rPr>
        <w:rFonts w:ascii="Symbol" w:hAnsi="Symbol" w:hint="default"/>
      </w:rPr>
    </w:lvl>
    <w:lvl w:ilvl="1" w:tplc="04090003">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16cid:durableId="2019765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92"/>
    <w:rsid w:val="00024350"/>
    <w:rsid w:val="00036C9F"/>
    <w:rsid w:val="00045855"/>
    <w:rsid w:val="000732CC"/>
    <w:rsid w:val="000C4E91"/>
    <w:rsid w:val="000C75B2"/>
    <w:rsid w:val="000E0F77"/>
    <w:rsid w:val="0010490B"/>
    <w:rsid w:val="00113511"/>
    <w:rsid w:val="00115C2A"/>
    <w:rsid w:val="00163DE2"/>
    <w:rsid w:val="00190106"/>
    <w:rsid w:val="001A288F"/>
    <w:rsid w:val="001C7F77"/>
    <w:rsid w:val="001E5850"/>
    <w:rsid w:val="001F75F8"/>
    <w:rsid w:val="00202CFF"/>
    <w:rsid w:val="00237DD9"/>
    <w:rsid w:val="00240C40"/>
    <w:rsid w:val="00261A06"/>
    <w:rsid w:val="00294584"/>
    <w:rsid w:val="002B7252"/>
    <w:rsid w:val="002F2AB3"/>
    <w:rsid w:val="002F76F6"/>
    <w:rsid w:val="00317DF6"/>
    <w:rsid w:val="003202A6"/>
    <w:rsid w:val="00355CFA"/>
    <w:rsid w:val="00381078"/>
    <w:rsid w:val="003C50C1"/>
    <w:rsid w:val="003E461F"/>
    <w:rsid w:val="004267BF"/>
    <w:rsid w:val="004711D2"/>
    <w:rsid w:val="0049623C"/>
    <w:rsid w:val="00496A2D"/>
    <w:rsid w:val="004A56C5"/>
    <w:rsid w:val="004F19F9"/>
    <w:rsid w:val="00501A0E"/>
    <w:rsid w:val="00592177"/>
    <w:rsid w:val="00593ED3"/>
    <w:rsid w:val="005E3284"/>
    <w:rsid w:val="006401BE"/>
    <w:rsid w:val="00653B8C"/>
    <w:rsid w:val="00654993"/>
    <w:rsid w:val="006831B0"/>
    <w:rsid w:val="00685F63"/>
    <w:rsid w:val="006A4079"/>
    <w:rsid w:val="006F3041"/>
    <w:rsid w:val="006F30A2"/>
    <w:rsid w:val="00706665"/>
    <w:rsid w:val="0071451C"/>
    <w:rsid w:val="0077163F"/>
    <w:rsid w:val="00780057"/>
    <w:rsid w:val="00792C46"/>
    <w:rsid w:val="00794266"/>
    <w:rsid w:val="00810390"/>
    <w:rsid w:val="00847FCA"/>
    <w:rsid w:val="00860CD7"/>
    <w:rsid w:val="00892306"/>
    <w:rsid w:val="00894135"/>
    <w:rsid w:val="008A1B23"/>
    <w:rsid w:val="008A710D"/>
    <w:rsid w:val="0091735C"/>
    <w:rsid w:val="009C4EB9"/>
    <w:rsid w:val="009E4062"/>
    <w:rsid w:val="00A03492"/>
    <w:rsid w:val="00A109E2"/>
    <w:rsid w:val="00A1138D"/>
    <w:rsid w:val="00A7081E"/>
    <w:rsid w:val="00AA4B79"/>
    <w:rsid w:val="00AC31EB"/>
    <w:rsid w:val="00B015AF"/>
    <w:rsid w:val="00B25054"/>
    <w:rsid w:val="00B80EC1"/>
    <w:rsid w:val="00BB7E6E"/>
    <w:rsid w:val="00BD3B0B"/>
    <w:rsid w:val="00BE47C8"/>
    <w:rsid w:val="00C138FA"/>
    <w:rsid w:val="00C24CA8"/>
    <w:rsid w:val="00C41F77"/>
    <w:rsid w:val="00CC2B3A"/>
    <w:rsid w:val="00D031D4"/>
    <w:rsid w:val="00D34FBE"/>
    <w:rsid w:val="00DE5419"/>
    <w:rsid w:val="00E124ED"/>
    <w:rsid w:val="00E62E03"/>
    <w:rsid w:val="00E7570D"/>
    <w:rsid w:val="00E86EDE"/>
    <w:rsid w:val="00E96360"/>
    <w:rsid w:val="00EA289A"/>
    <w:rsid w:val="00EA71BC"/>
    <w:rsid w:val="00EB62D4"/>
    <w:rsid w:val="00EC336D"/>
    <w:rsid w:val="00F0225D"/>
    <w:rsid w:val="00F14EFF"/>
    <w:rsid w:val="00F40E72"/>
    <w:rsid w:val="00F634BF"/>
    <w:rsid w:val="00FA4BA0"/>
    <w:rsid w:val="00FC21DC"/>
    <w:rsid w:val="00FC7A0B"/>
    <w:rsid w:val="00FE4979"/>
    <w:rsid w:val="00FF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56F7"/>
  <w15:chartTrackingRefBased/>
  <w15:docId w15:val="{D3627D2C-8D38-4097-A1E5-E343D348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3492"/>
    <w:rPr>
      <w:color w:val="0000FF"/>
      <w:u w:val="single"/>
    </w:rPr>
  </w:style>
  <w:style w:type="character" w:styleId="FollowedHyperlink">
    <w:name w:val="FollowedHyperlink"/>
    <w:basedOn w:val="DefaultParagraphFont"/>
    <w:uiPriority w:val="99"/>
    <w:semiHidden/>
    <w:unhideWhenUsed/>
    <w:rsid w:val="00A03492"/>
    <w:rPr>
      <w:color w:val="954F72" w:themeColor="followedHyperlink"/>
      <w:u w:val="single"/>
    </w:rPr>
  </w:style>
  <w:style w:type="table" w:styleId="TableGrid">
    <w:name w:val="Table Grid"/>
    <w:basedOn w:val="TableNormal"/>
    <w:uiPriority w:val="39"/>
    <w:rsid w:val="00202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oridacims.org/districts/volusia" TargetMode="External"/><Relationship Id="rId5" Type="http://schemas.openxmlformats.org/officeDocument/2006/relationships/hyperlink" Target="https://www.vcsedu.org/community-information-services/district-advisory-commit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Samantha H.</dc:creator>
  <cp:keywords/>
  <dc:description/>
  <cp:lastModifiedBy>Murray, Samantha H.</cp:lastModifiedBy>
  <cp:revision>34</cp:revision>
  <dcterms:created xsi:type="dcterms:W3CDTF">2022-09-23T14:11:00Z</dcterms:created>
  <dcterms:modified xsi:type="dcterms:W3CDTF">2022-09-26T18:25:00Z</dcterms:modified>
</cp:coreProperties>
</file>